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F6" w:rsidRPr="00DB1BD9" w:rsidRDefault="00DB1BD9" w:rsidP="00F25848">
      <w:pPr>
        <w:jc w:val="lowKashida"/>
        <w:rPr>
          <w:rFonts w:ascii="Simplified Arabic" w:hAnsi="Simplified Arabic" w:cs="Simplified Arabic"/>
          <w:sz w:val="24"/>
          <w:szCs w:val="24"/>
          <w:rtl/>
          <w:lang w:bidi="ar-DZ"/>
        </w:rPr>
      </w:pPr>
      <w:r w:rsidRPr="00DB1BD9">
        <w:rPr>
          <w:rFonts w:ascii="Simplified Arabic" w:hAnsi="Simplified Arabic" w:cs="Simplified Arabic"/>
          <w:sz w:val="24"/>
          <w:szCs w:val="24"/>
          <w:rtl/>
          <w:lang w:bidi="ar-DZ"/>
        </w:rPr>
        <w:t xml:space="preserve">الجواب </w:t>
      </w:r>
      <w:proofErr w:type="gramStart"/>
      <w:r w:rsidRPr="00DB1BD9">
        <w:rPr>
          <w:rFonts w:ascii="Simplified Arabic" w:hAnsi="Simplified Arabic" w:cs="Simplified Arabic"/>
          <w:sz w:val="24"/>
          <w:szCs w:val="24"/>
          <w:rtl/>
          <w:lang w:bidi="ar-DZ"/>
        </w:rPr>
        <w:t>الأول :</w:t>
      </w:r>
      <w:proofErr w:type="gramEnd"/>
    </w:p>
    <w:p w:rsidR="00DB1BD9" w:rsidRPr="00DB1BD9" w:rsidRDefault="004B4575" w:rsidP="00F25848">
      <w:pPr>
        <w:jc w:val="lowKashida"/>
        <w:rPr>
          <w:rFonts w:ascii="Simplified Arabic" w:hAnsi="Simplified Arabic" w:cs="Simplified Arabic"/>
          <w:sz w:val="24"/>
          <w:szCs w:val="24"/>
          <w:rtl/>
          <w:lang w:bidi="ar-DZ"/>
        </w:rPr>
      </w:pPr>
      <w:r w:rsidRPr="00DB1BD9">
        <w:rPr>
          <w:rFonts w:ascii="Simplified Arabic" w:hAnsi="Simplified Arabic" w:cs="Simplified Arabic"/>
          <w:b/>
          <w:bCs/>
          <w:sz w:val="24"/>
          <w:szCs w:val="24"/>
          <w:rtl/>
          <w:lang w:bidi="ar-DZ"/>
        </w:rPr>
        <w:t xml:space="preserve">التلخيص أو </w:t>
      </w:r>
      <w:proofErr w:type="gramStart"/>
      <w:r w:rsidRPr="00DB1BD9">
        <w:rPr>
          <w:rFonts w:ascii="Simplified Arabic" w:hAnsi="Simplified Arabic" w:cs="Simplified Arabic"/>
          <w:b/>
          <w:bCs/>
          <w:sz w:val="24"/>
          <w:szCs w:val="24"/>
          <w:rtl/>
          <w:lang w:bidi="ar-DZ"/>
        </w:rPr>
        <w:t>الاختصار</w:t>
      </w:r>
      <w:r w:rsidRPr="00DB1BD9">
        <w:rPr>
          <w:rFonts w:ascii="Simplified Arabic" w:hAnsi="Simplified Arabic" w:cs="Simplified Arabic"/>
          <w:sz w:val="24"/>
          <w:szCs w:val="24"/>
          <w:rtl/>
          <w:lang w:bidi="ar-DZ"/>
        </w:rPr>
        <w:t xml:space="preserve"> :</w:t>
      </w:r>
      <w:proofErr w:type="gramEnd"/>
      <w:r w:rsidR="00DB1BD9" w:rsidRPr="00DB1BD9">
        <w:rPr>
          <w:rFonts w:ascii="Simplified Arabic" w:hAnsi="Simplified Arabic" w:cs="Simplified Arabic"/>
          <w:sz w:val="24"/>
          <w:szCs w:val="24"/>
          <w:rtl/>
          <w:lang w:bidi="ar-DZ"/>
        </w:rPr>
        <w:t>(01.5ن)</w:t>
      </w:r>
    </w:p>
    <w:p w:rsidR="0042383A" w:rsidRDefault="004B4575" w:rsidP="00F25848">
      <w:pPr>
        <w:jc w:val="lowKashida"/>
        <w:rPr>
          <w:rFonts w:ascii="Simplified Arabic" w:hAnsi="Simplified Arabic" w:cs="Simplified Arabic"/>
          <w:sz w:val="24"/>
          <w:szCs w:val="24"/>
          <w:rtl/>
          <w:lang w:bidi="ar-DZ"/>
        </w:rPr>
      </w:pPr>
      <w:r w:rsidRPr="00DB1BD9">
        <w:rPr>
          <w:rFonts w:ascii="Simplified Arabic" w:hAnsi="Simplified Arabic" w:cs="Simplified Arabic"/>
          <w:sz w:val="24"/>
          <w:szCs w:val="24"/>
          <w:rtl/>
          <w:lang w:bidi="ar-DZ"/>
        </w:rPr>
        <w:t>ليس من الضروري</w:t>
      </w:r>
      <w:r w:rsidR="00DB1BD9" w:rsidRPr="00DB1BD9">
        <w:rPr>
          <w:rFonts w:ascii="Simplified Arabic" w:hAnsi="Simplified Arabic" w:cs="Simplified Arabic"/>
          <w:sz w:val="24"/>
          <w:szCs w:val="24"/>
          <w:rtl/>
          <w:lang w:bidi="ar-DZ"/>
        </w:rPr>
        <w:t xml:space="preserve"> على الباحث ن</w:t>
      </w:r>
      <w:r w:rsidRPr="00DB1BD9">
        <w:rPr>
          <w:rFonts w:ascii="Simplified Arabic" w:hAnsi="Simplified Arabic" w:cs="Simplified Arabic"/>
          <w:sz w:val="24"/>
          <w:szCs w:val="24"/>
          <w:rtl/>
          <w:lang w:bidi="ar-DZ"/>
        </w:rPr>
        <w:t>قل النصوص حرفيا، بل يتوجب عليه إتقان أسلوب التلخيص لأه</w:t>
      </w:r>
      <w:r w:rsidR="00F25848">
        <w:rPr>
          <w:rFonts w:ascii="Simplified Arabic" w:hAnsi="Simplified Arabic" w:cs="Simplified Arabic"/>
          <w:sz w:val="24"/>
          <w:szCs w:val="24"/>
          <w:rtl/>
          <w:lang w:bidi="ar-DZ"/>
        </w:rPr>
        <w:t xml:space="preserve">م الأفكار العامة منها </w:t>
      </w:r>
      <w:proofErr w:type="gramStart"/>
      <w:r w:rsidR="00F25848">
        <w:rPr>
          <w:rFonts w:ascii="Simplified Arabic" w:hAnsi="Simplified Arabic" w:cs="Simplified Arabic"/>
          <w:sz w:val="24"/>
          <w:szCs w:val="24"/>
          <w:rtl/>
          <w:lang w:bidi="ar-DZ"/>
        </w:rPr>
        <w:t xml:space="preserve">والرئيسة </w:t>
      </w:r>
      <w:r w:rsidR="00F25848">
        <w:rPr>
          <w:rFonts w:ascii="Simplified Arabic" w:hAnsi="Simplified Arabic" w:cs="Simplified Arabic" w:hint="cs"/>
          <w:sz w:val="24"/>
          <w:szCs w:val="24"/>
          <w:rtl/>
          <w:lang w:bidi="ar-DZ"/>
        </w:rPr>
        <w:t>.</w:t>
      </w:r>
      <w:proofErr w:type="gramEnd"/>
    </w:p>
    <w:p w:rsidR="004B4575" w:rsidRPr="00DB1BD9" w:rsidRDefault="0042383A" w:rsidP="00F25848">
      <w:pPr>
        <w:jc w:val="lowKashida"/>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فائدته تكمن في :توفير</w:t>
      </w:r>
      <w:r w:rsidR="004B4575" w:rsidRPr="00DB1BD9">
        <w:rPr>
          <w:rFonts w:ascii="Simplified Arabic" w:hAnsi="Simplified Arabic" w:cs="Simplified Arabic"/>
          <w:sz w:val="24"/>
          <w:szCs w:val="24"/>
          <w:rtl/>
          <w:lang w:bidi="ar-DZ"/>
        </w:rPr>
        <w:t xml:space="preserve"> مساحة يمكن له استثمارها لمناقشة هذه الأفكار وتحليلها.</w:t>
      </w:r>
    </w:p>
    <w:p w:rsidR="00DB1BD9" w:rsidRPr="00DB1BD9" w:rsidRDefault="00DB1BD9" w:rsidP="00F25848">
      <w:pPr>
        <w:jc w:val="lowKashida"/>
        <w:rPr>
          <w:rFonts w:ascii="Simplified Arabic" w:hAnsi="Simplified Arabic" w:cs="Simplified Arabic"/>
          <w:b/>
          <w:bCs/>
          <w:sz w:val="24"/>
          <w:szCs w:val="24"/>
          <w:rtl/>
          <w:lang w:bidi="ar-DZ"/>
        </w:rPr>
      </w:pPr>
      <w:r w:rsidRPr="00DB1BD9">
        <w:rPr>
          <w:rFonts w:ascii="Simplified Arabic" w:hAnsi="Simplified Arabic" w:cs="Simplified Arabic"/>
          <w:sz w:val="24"/>
          <w:szCs w:val="24"/>
          <w:rtl/>
          <w:lang w:bidi="ar-DZ"/>
        </w:rPr>
        <w:t xml:space="preserve">الجواب </w:t>
      </w:r>
      <w:proofErr w:type="gramStart"/>
      <w:r w:rsidRPr="00DB1BD9">
        <w:rPr>
          <w:rFonts w:ascii="Simplified Arabic" w:hAnsi="Simplified Arabic" w:cs="Simplified Arabic"/>
          <w:sz w:val="24"/>
          <w:szCs w:val="24"/>
          <w:rtl/>
          <w:lang w:bidi="ar-DZ"/>
        </w:rPr>
        <w:t>الثاني :</w:t>
      </w:r>
      <w:proofErr w:type="gramEnd"/>
      <w:r w:rsidR="004B4575" w:rsidRPr="00DB1BD9">
        <w:rPr>
          <w:rFonts w:ascii="Simplified Arabic" w:hAnsi="Simplified Arabic" w:cs="Simplified Arabic"/>
          <w:b/>
          <w:bCs/>
          <w:sz w:val="24"/>
          <w:szCs w:val="24"/>
          <w:rtl/>
          <w:lang w:bidi="ar-DZ"/>
        </w:rPr>
        <w:t xml:space="preserve"> </w:t>
      </w:r>
      <w:r w:rsidRPr="00DB1BD9">
        <w:rPr>
          <w:rFonts w:ascii="Simplified Arabic" w:hAnsi="Simplified Arabic" w:cs="Simplified Arabic"/>
          <w:b/>
          <w:bCs/>
          <w:sz w:val="24"/>
          <w:szCs w:val="24"/>
          <w:rtl/>
          <w:lang w:bidi="ar-DZ"/>
        </w:rPr>
        <w:t>(01.5ن)</w:t>
      </w:r>
    </w:p>
    <w:p w:rsidR="0042383A" w:rsidRDefault="004B4575" w:rsidP="00F25848">
      <w:pPr>
        <w:jc w:val="lowKashida"/>
        <w:rPr>
          <w:rFonts w:ascii="Simplified Arabic" w:hAnsi="Simplified Arabic" w:cs="Simplified Arabic"/>
          <w:sz w:val="24"/>
          <w:szCs w:val="24"/>
          <w:rtl/>
          <w:lang w:bidi="ar-DZ"/>
        </w:rPr>
      </w:pPr>
      <w:r w:rsidRPr="00DB1BD9">
        <w:rPr>
          <w:rFonts w:ascii="Simplified Arabic" w:hAnsi="Simplified Arabic" w:cs="Simplified Arabic"/>
          <w:b/>
          <w:bCs/>
          <w:sz w:val="24"/>
          <w:szCs w:val="24"/>
          <w:rtl/>
          <w:lang w:bidi="ar-DZ"/>
        </w:rPr>
        <w:t xml:space="preserve">إعادة </w:t>
      </w:r>
      <w:proofErr w:type="gramStart"/>
      <w:r w:rsidRPr="00DB1BD9">
        <w:rPr>
          <w:rFonts w:ascii="Simplified Arabic" w:hAnsi="Simplified Arabic" w:cs="Simplified Arabic"/>
          <w:b/>
          <w:bCs/>
          <w:sz w:val="24"/>
          <w:szCs w:val="24"/>
          <w:rtl/>
          <w:lang w:bidi="ar-DZ"/>
        </w:rPr>
        <w:t>الصياغة</w:t>
      </w:r>
      <w:r w:rsidRPr="00DB1BD9">
        <w:rPr>
          <w:rFonts w:ascii="Simplified Arabic" w:hAnsi="Simplified Arabic" w:cs="Simplified Arabic"/>
          <w:sz w:val="24"/>
          <w:szCs w:val="24"/>
          <w:rtl/>
          <w:lang w:bidi="ar-DZ"/>
        </w:rPr>
        <w:t xml:space="preserve"> :</w:t>
      </w:r>
      <w:proofErr w:type="gramEnd"/>
      <w:r w:rsidR="0042383A">
        <w:rPr>
          <w:rFonts w:ascii="Simplified Arabic" w:hAnsi="Simplified Arabic" w:cs="Simplified Arabic" w:hint="cs"/>
          <w:sz w:val="24"/>
          <w:szCs w:val="24"/>
          <w:rtl/>
          <w:lang w:bidi="ar-DZ"/>
        </w:rPr>
        <w:t>يقصد به :</w:t>
      </w:r>
      <w:r w:rsidRPr="00DB1BD9">
        <w:rPr>
          <w:rFonts w:ascii="Simplified Arabic" w:hAnsi="Simplified Arabic" w:cs="Simplified Arabic"/>
          <w:sz w:val="24"/>
          <w:szCs w:val="24"/>
          <w:rtl/>
          <w:lang w:bidi="ar-DZ"/>
        </w:rPr>
        <w:t xml:space="preserve"> استخدام الأسلوب الخاص في التعبير عن أفكار الغير فينقل الفكرة من كتاب معين ويعبر عنها بأسلوبه </w:t>
      </w:r>
    </w:p>
    <w:p w:rsidR="004B4575" w:rsidRPr="00DB1BD9" w:rsidRDefault="0042383A" w:rsidP="00F25848">
      <w:pPr>
        <w:jc w:val="lowKashida"/>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ويشترط فيه :</w:t>
      </w:r>
      <w:r w:rsidR="004B4575" w:rsidRPr="00DB1BD9">
        <w:rPr>
          <w:rFonts w:ascii="Simplified Arabic" w:hAnsi="Simplified Arabic" w:cs="Simplified Arabic"/>
          <w:sz w:val="24"/>
          <w:szCs w:val="24"/>
          <w:rtl/>
          <w:lang w:bidi="ar-DZ"/>
        </w:rPr>
        <w:t xml:space="preserve"> الفهم الواعي للأفكار </w:t>
      </w:r>
      <w:r>
        <w:rPr>
          <w:rFonts w:ascii="Simplified Arabic" w:hAnsi="Simplified Arabic" w:cs="Simplified Arabic" w:hint="cs"/>
          <w:sz w:val="24"/>
          <w:szCs w:val="24"/>
          <w:rtl/>
          <w:lang w:bidi="ar-DZ"/>
        </w:rPr>
        <w:t>و</w:t>
      </w:r>
      <w:r w:rsidR="004B4575" w:rsidRPr="00DB1BD9">
        <w:rPr>
          <w:rFonts w:ascii="Simplified Arabic" w:hAnsi="Simplified Arabic" w:cs="Simplified Arabic"/>
          <w:sz w:val="24"/>
          <w:szCs w:val="24"/>
          <w:rtl/>
          <w:lang w:bidi="ar-DZ"/>
        </w:rPr>
        <w:t>ان يشير الباحث في الهامش إلى ان الفكرة مأخوذة من الكتاب المعتمد.</w:t>
      </w:r>
    </w:p>
    <w:p w:rsidR="00DB1BD9" w:rsidRPr="00DB1BD9" w:rsidRDefault="00DB1BD9" w:rsidP="00F25848">
      <w:pPr>
        <w:jc w:val="lowKashida"/>
        <w:rPr>
          <w:rFonts w:ascii="Simplified Arabic" w:hAnsi="Simplified Arabic" w:cs="Simplified Arabic"/>
          <w:sz w:val="24"/>
          <w:szCs w:val="24"/>
          <w:rtl/>
          <w:lang w:bidi="ar-DZ"/>
        </w:rPr>
      </w:pPr>
      <w:r w:rsidRPr="00DB1BD9">
        <w:rPr>
          <w:rFonts w:ascii="Simplified Arabic" w:hAnsi="Simplified Arabic" w:cs="Simplified Arabic"/>
          <w:sz w:val="24"/>
          <w:szCs w:val="24"/>
          <w:rtl/>
          <w:lang w:bidi="ar-DZ"/>
        </w:rPr>
        <w:t xml:space="preserve">الجواب الثالث شروط </w:t>
      </w:r>
      <w:r w:rsidR="0042383A" w:rsidRPr="00DB1BD9">
        <w:rPr>
          <w:rFonts w:ascii="Simplified Arabic" w:hAnsi="Simplified Arabic" w:cs="Simplified Arabic" w:hint="cs"/>
          <w:sz w:val="24"/>
          <w:szCs w:val="24"/>
          <w:rtl/>
          <w:lang w:bidi="ar-DZ"/>
        </w:rPr>
        <w:t>الإنشاء</w:t>
      </w:r>
      <w:r w:rsidRPr="00DB1BD9">
        <w:rPr>
          <w:rFonts w:ascii="Simplified Arabic" w:hAnsi="Simplified Arabic" w:cs="Simplified Arabic"/>
          <w:sz w:val="24"/>
          <w:szCs w:val="24"/>
          <w:rtl/>
          <w:lang w:bidi="ar-DZ"/>
        </w:rPr>
        <w:t xml:space="preserve"> التاريخي </w:t>
      </w:r>
      <w:r w:rsidRPr="0042383A">
        <w:rPr>
          <w:rFonts w:ascii="Simplified Arabic" w:hAnsi="Simplified Arabic" w:cs="Simplified Arabic"/>
          <w:color w:val="FF0000"/>
          <w:sz w:val="24"/>
          <w:szCs w:val="24"/>
          <w:rtl/>
          <w:lang w:bidi="ar-DZ"/>
        </w:rPr>
        <w:t>05ن</w:t>
      </w:r>
      <w:r w:rsidR="0042383A">
        <w:rPr>
          <w:rFonts w:ascii="Simplified Arabic" w:hAnsi="Simplified Arabic" w:cs="Simplified Arabic" w:hint="cs"/>
          <w:sz w:val="24"/>
          <w:szCs w:val="24"/>
          <w:rtl/>
          <w:lang w:bidi="ar-DZ"/>
        </w:rPr>
        <w:t xml:space="preserve"> موزعة </w:t>
      </w:r>
      <w:proofErr w:type="gramStart"/>
      <w:r w:rsidR="0042383A">
        <w:rPr>
          <w:rFonts w:ascii="Simplified Arabic" w:hAnsi="Simplified Arabic" w:cs="Simplified Arabic" w:hint="cs"/>
          <w:sz w:val="24"/>
          <w:szCs w:val="24"/>
          <w:rtl/>
          <w:lang w:bidi="ar-DZ"/>
        </w:rPr>
        <w:t>كالتالي :</w:t>
      </w:r>
      <w:proofErr w:type="gramEnd"/>
    </w:p>
    <w:p w:rsidR="00DB1BD9" w:rsidRPr="00DB1BD9" w:rsidRDefault="00DB1BD9" w:rsidP="00F25848">
      <w:pPr>
        <w:ind w:left="360"/>
        <w:jc w:val="lowKashida"/>
        <w:rPr>
          <w:rFonts w:ascii="Simplified Arabic" w:hAnsi="Simplified Arabic" w:cs="Simplified Arabic"/>
          <w:sz w:val="24"/>
          <w:szCs w:val="24"/>
          <w:rtl/>
          <w:lang w:bidi="ar-DZ"/>
        </w:rPr>
      </w:pPr>
      <w:r w:rsidRPr="00DB1BD9">
        <w:rPr>
          <w:rFonts w:ascii="Simplified Arabic" w:hAnsi="Simplified Arabic" w:cs="Simplified Arabic"/>
          <w:sz w:val="24"/>
          <w:szCs w:val="24"/>
          <w:rtl/>
          <w:lang w:bidi="ar-DZ"/>
        </w:rPr>
        <w:t>عرض الأفكار بلغة سليمة و بأسلوب سلس يجمع بين دقة المعنى وصحة المبنى ،وعلى الباحث الالتزام بهذه الشروط:</w:t>
      </w:r>
    </w:p>
    <w:p w:rsidR="00DB1BD9" w:rsidRPr="00DB1BD9" w:rsidRDefault="00DB1BD9" w:rsidP="00F25848">
      <w:pPr>
        <w:pStyle w:val="Paragraphedeliste"/>
        <w:numPr>
          <w:ilvl w:val="0"/>
          <w:numId w:val="1"/>
        </w:numPr>
        <w:jc w:val="lowKashida"/>
        <w:rPr>
          <w:rFonts w:ascii="Simplified Arabic" w:hAnsi="Simplified Arabic" w:cs="Simplified Arabic"/>
          <w:sz w:val="24"/>
          <w:szCs w:val="24"/>
          <w:lang w:bidi="ar-DZ"/>
        </w:rPr>
      </w:pPr>
      <w:proofErr w:type="gramStart"/>
      <w:r w:rsidRPr="00DB1BD9">
        <w:rPr>
          <w:rFonts w:ascii="Simplified Arabic" w:hAnsi="Simplified Arabic" w:cs="Simplified Arabic"/>
          <w:sz w:val="24"/>
          <w:szCs w:val="24"/>
          <w:rtl/>
          <w:lang w:bidi="ar-DZ"/>
        </w:rPr>
        <w:t>إجادة</w:t>
      </w:r>
      <w:proofErr w:type="gramEnd"/>
      <w:r w:rsidRPr="00DB1BD9">
        <w:rPr>
          <w:rFonts w:ascii="Simplified Arabic" w:hAnsi="Simplified Arabic" w:cs="Simplified Arabic"/>
          <w:sz w:val="24"/>
          <w:szCs w:val="24"/>
          <w:rtl/>
          <w:lang w:bidi="ar-DZ"/>
        </w:rPr>
        <w:t xml:space="preserve"> اللغة غي التعبير عن الحقائق بصدق وأمانة ودقة دون تشويه للحقائق أو حذف للأفكار أو تحريف للمعنى عن مسارها الدقيق من حيث المحتوى التاريخي والمضامين اللغوية للكلمات والجمل مع استعمال موفق ودقيق لقواعد اللغة </w:t>
      </w:r>
      <w:r w:rsidRPr="0042383A">
        <w:rPr>
          <w:rFonts w:ascii="Simplified Arabic" w:hAnsi="Simplified Arabic" w:cs="Simplified Arabic"/>
          <w:color w:val="FF0000"/>
          <w:sz w:val="24"/>
          <w:szCs w:val="24"/>
          <w:rtl/>
          <w:lang w:bidi="ar-DZ"/>
        </w:rPr>
        <w:t>.(02ن)</w:t>
      </w:r>
    </w:p>
    <w:p w:rsidR="00DB1BD9" w:rsidRPr="00DB1BD9" w:rsidRDefault="00DB1BD9" w:rsidP="00F25848">
      <w:pPr>
        <w:pStyle w:val="Paragraphedeliste"/>
        <w:numPr>
          <w:ilvl w:val="0"/>
          <w:numId w:val="1"/>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امتلاك الأسلوب :</w:t>
      </w:r>
      <w:proofErr w:type="gramStart"/>
      <w:r w:rsidRPr="00DB1BD9">
        <w:rPr>
          <w:rFonts w:ascii="Simplified Arabic" w:hAnsi="Simplified Arabic" w:cs="Simplified Arabic"/>
          <w:sz w:val="24"/>
          <w:szCs w:val="24"/>
          <w:rtl/>
          <w:lang w:bidi="ar-DZ"/>
        </w:rPr>
        <w:t xml:space="preserve">بحيث </w:t>
      </w:r>
      <w:proofErr w:type="gramEnd"/>
      <w:r w:rsidRPr="00DB1BD9">
        <w:rPr>
          <w:rFonts w:ascii="Simplified Arabic" w:hAnsi="Simplified Arabic" w:cs="Simplified Arabic"/>
          <w:sz w:val="24"/>
          <w:szCs w:val="24"/>
          <w:rtl/>
          <w:lang w:bidi="ar-DZ"/>
        </w:rPr>
        <w:t xml:space="preserve">يكون العرض بسيط يعتمد على العبارة المركزة البعيدة عن تكرار المعاني ويرتكز على البناء المحكم للفقرات التي تجعل العرض التاريخي جيدا وذا قيمة أدبية مع تجنب الإبهام والابتعاد عن الاستطراد والإطناب والإيجاز وأن يلتزم الجمل البسيطة ويتجنب إطالة الفقرات بحيث يعرض الأفكار في سياق مترابط ومعاني متواصلة. </w:t>
      </w:r>
    </w:p>
    <w:p w:rsidR="00DB1BD9" w:rsidRPr="00DB1BD9" w:rsidRDefault="00DB1BD9" w:rsidP="00F25848">
      <w:pPr>
        <w:pStyle w:val="Paragraphedeliste"/>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هذا وعلى الباحث امتلاك مقومات الأسلوب الجيد والتي تقوم على :حسن اختيار الألفاظ والمفردات و استعمال الجمل القصيرة الواضحة ، وارتباط الفقرات ووحدة الأفكار وتماسك الفصول وعدم الإسراف في الاقتباس</w:t>
      </w:r>
      <w:r w:rsidRPr="0042383A">
        <w:rPr>
          <w:rFonts w:ascii="Simplified Arabic" w:hAnsi="Simplified Arabic" w:cs="Simplified Arabic"/>
          <w:color w:val="FF0000"/>
          <w:sz w:val="24"/>
          <w:szCs w:val="24"/>
          <w:rtl/>
          <w:lang w:bidi="ar-DZ"/>
        </w:rPr>
        <w:t>.(02ن)</w:t>
      </w:r>
    </w:p>
    <w:p w:rsidR="00DB1BD9" w:rsidRPr="00DB1BD9" w:rsidRDefault="00DB1BD9" w:rsidP="00F25848">
      <w:pPr>
        <w:pStyle w:val="Paragraphedeliste"/>
        <w:numPr>
          <w:ilvl w:val="0"/>
          <w:numId w:val="1"/>
        </w:numPr>
        <w:jc w:val="lowKashida"/>
        <w:rPr>
          <w:rFonts w:ascii="Simplified Arabic" w:hAnsi="Simplified Arabic" w:cs="Simplified Arabic"/>
          <w:sz w:val="24"/>
          <w:szCs w:val="24"/>
          <w:rtl/>
          <w:lang w:bidi="ar-DZ"/>
        </w:rPr>
      </w:pPr>
      <w:r w:rsidRPr="00DB1BD9">
        <w:rPr>
          <w:rFonts w:ascii="Simplified Arabic" w:hAnsi="Simplified Arabic" w:cs="Simplified Arabic"/>
          <w:sz w:val="24"/>
          <w:szCs w:val="24"/>
          <w:rtl/>
          <w:lang w:bidi="ar-DZ"/>
        </w:rPr>
        <w:t>حسن التبليغ :وذلك بالتقيد بالتركيز والوضوح وتجنب صيغ الجزم والحتمية والمبالغة</w:t>
      </w:r>
      <w:r w:rsidRPr="0042383A">
        <w:rPr>
          <w:rFonts w:ascii="Simplified Arabic" w:hAnsi="Simplified Arabic" w:cs="Simplified Arabic"/>
          <w:color w:val="FF0000"/>
          <w:sz w:val="24"/>
          <w:szCs w:val="24"/>
          <w:rtl/>
          <w:lang w:bidi="ar-DZ"/>
        </w:rPr>
        <w:t>.(01ن)</w:t>
      </w:r>
    </w:p>
    <w:p w:rsidR="00DB1BD9" w:rsidRPr="00DB1BD9" w:rsidRDefault="00DB1BD9" w:rsidP="00F25848">
      <w:pPr>
        <w:jc w:val="lowKashida"/>
        <w:rPr>
          <w:rFonts w:ascii="Simplified Arabic" w:hAnsi="Simplified Arabic" w:cs="Simplified Arabic"/>
          <w:sz w:val="24"/>
          <w:szCs w:val="24"/>
          <w:rtl/>
          <w:lang w:bidi="ar-DZ"/>
        </w:rPr>
      </w:pPr>
    </w:p>
    <w:p w:rsidR="004B4575" w:rsidRPr="00DB1BD9" w:rsidRDefault="004B4575" w:rsidP="00F25848">
      <w:pPr>
        <w:jc w:val="lowKashida"/>
        <w:rPr>
          <w:rFonts w:ascii="Simplified Arabic" w:hAnsi="Simplified Arabic" w:cs="Simplified Arabic"/>
          <w:sz w:val="24"/>
          <w:szCs w:val="24"/>
          <w:rtl/>
          <w:lang w:bidi="ar-DZ"/>
        </w:rPr>
      </w:pPr>
      <w:r w:rsidRPr="00DB1BD9">
        <w:rPr>
          <w:rFonts w:ascii="Simplified Arabic" w:hAnsi="Simplified Arabic" w:cs="Simplified Arabic"/>
          <w:sz w:val="24"/>
          <w:szCs w:val="24"/>
          <w:rtl/>
          <w:lang w:bidi="ar-DZ"/>
        </w:rPr>
        <w:t xml:space="preserve">الجواب الرابع :أهداف القراءة 04ن موزعة </w:t>
      </w:r>
      <w:proofErr w:type="spellStart"/>
      <w:r w:rsidRPr="00DB1BD9">
        <w:rPr>
          <w:rFonts w:ascii="Simplified Arabic" w:hAnsi="Simplified Arabic" w:cs="Simplified Arabic"/>
          <w:sz w:val="24"/>
          <w:szCs w:val="24"/>
          <w:rtl/>
          <w:lang w:bidi="ar-DZ"/>
        </w:rPr>
        <w:t>كالاتي</w:t>
      </w:r>
      <w:proofErr w:type="spellEnd"/>
      <w:r w:rsidRPr="00DB1BD9">
        <w:rPr>
          <w:rFonts w:ascii="Simplified Arabic" w:hAnsi="Simplified Arabic" w:cs="Simplified Arabic"/>
          <w:sz w:val="24"/>
          <w:szCs w:val="24"/>
          <w:rtl/>
          <w:lang w:bidi="ar-DZ"/>
        </w:rPr>
        <w:t xml:space="preserve"> :</w:t>
      </w:r>
    </w:p>
    <w:p w:rsidR="004B4575" w:rsidRPr="00DB1BD9" w:rsidRDefault="004B4575" w:rsidP="00F25848">
      <w:pPr>
        <w:pStyle w:val="Paragraphedeliste"/>
        <w:numPr>
          <w:ilvl w:val="0"/>
          <w:numId w:val="2"/>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lastRenderedPageBreak/>
        <w:t xml:space="preserve">التعمق في التخصص واستيعاب الموضوع والتحكم في كل جوانبه العلمية والفكرية </w:t>
      </w:r>
      <w:r w:rsidR="0042383A" w:rsidRPr="0042383A">
        <w:rPr>
          <w:rFonts w:ascii="Simplified Arabic" w:hAnsi="Simplified Arabic" w:cs="Simplified Arabic"/>
          <w:color w:val="FF0000"/>
          <w:sz w:val="24"/>
          <w:szCs w:val="24"/>
          <w:rtl/>
          <w:lang w:bidi="ar-DZ"/>
        </w:rPr>
        <w:t>.(01ن)</w:t>
      </w:r>
    </w:p>
    <w:p w:rsidR="004B4575" w:rsidRPr="00DB1BD9" w:rsidRDefault="004B4575" w:rsidP="00F25848">
      <w:pPr>
        <w:pStyle w:val="Paragraphedeliste"/>
        <w:numPr>
          <w:ilvl w:val="0"/>
          <w:numId w:val="2"/>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 xml:space="preserve">اكتساب الباحث ذخيرة علمية وثروة لغوية فنية متخصصة </w:t>
      </w:r>
      <w:r w:rsidR="0042383A" w:rsidRPr="0042383A">
        <w:rPr>
          <w:rFonts w:ascii="Simplified Arabic" w:hAnsi="Simplified Arabic" w:cs="Simplified Arabic"/>
          <w:color w:val="FF0000"/>
          <w:sz w:val="24"/>
          <w:szCs w:val="24"/>
          <w:rtl/>
          <w:lang w:bidi="ar-DZ"/>
        </w:rPr>
        <w:t>.(01ن) .</w:t>
      </w:r>
    </w:p>
    <w:p w:rsidR="004B4575" w:rsidRPr="00DB1BD9" w:rsidRDefault="004B4575" w:rsidP="00F25848">
      <w:pPr>
        <w:pStyle w:val="Paragraphedeliste"/>
        <w:numPr>
          <w:ilvl w:val="0"/>
          <w:numId w:val="2"/>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 xml:space="preserve">اكتساب الباحث أسلوب علمي يساعده على إعداد بحثه </w:t>
      </w:r>
      <w:proofErr w:type="gramStart"/>
      <w:r w:rsidRPr="00DB1BD9">
        <w:rPr>
          <w:rFonts w:ascii="Simplified Arabic" w:hAnsi="Simplified Arabic" w:cs="Simplified Arabic"/>
          <w:sz w:val="24"/>
          <w:szCs w:val="24"/>
          <w:rtl/>
          <w:lang w:bidi="ar-DZ"/>
        </w:rPr>
        <w:t>إعداد</w:t>
      </w:r>
      <w:proofErr w:type="gramEnd"/>
      <w:r w:rsidRPr="00DB1BD9">
        <w:rPr>
          <w:rFonts w:ascii="Simplified Arabic" w:hAnsi="Simplified Arabic" w:cs="Simplified Arabic"/>
          <w:sz w:val="24"/>
          <w:szCs w:val="24"/>
          <w:rtl/>
          <w:lang w:bidi="ar-DZ"/>
        </w:rPr>
        <w:t xml:space="preserve"> ممتاز</w:t>
      </w:r>
      <w:r w:rsidR="0042383A" w:rsidRPr="0042383A">
        <w:rPr>
          <w:rFonts w:ascii="Simplified Arabic" w:hAnsi="Simplified Arabic" w:cs="Simplified Arabic"/>
          <w:color w:val="FF0000"/>
          <w:sz w:val="24"/>
          <w:szCs w:val="24"/>
          <w:rtl/>
          <w:lang w:bidi="ar-DZ"/>
        </w:rPr>
        <w:t>.(01ن)</w:t>
      </w:r>
    </w:p>
    <w:p w:rsidR="004B4575" w:rsidRPr="00DB1BD9" w:rsidRDefault="004B4575" w:rsidP="00F25848">
      <w:pPr>
        <w:pStyle w:val="Paragraphedeliste"/>
        <w:numPr>
          <w:ilvl w:val="0"/>
          <w:numId w:val="2"/>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 xml:space="preserve">اكتساب </w:t>
      </w:r>
      <w:proofErr w:type="spellStart"/>
      <w:r w:rsidRPr="00DB1BD9">
        <w:rPr>
          <w:rFonts w:ascii="Simplified Arabic" w:hAnsi="Simplified Arabic" w:cs="Simplified Arabic"/>
          <w:sz w:val="24"/>
          <w:szCs w:val="24"/>
          <w:rtl/>
          <w:lang w:bidi="ar-DZ"/>
        </w:rPr>
        <w:t>الباحثالمقدرة</w:t>
      </w:r>
      <w:proofErr w:type="spellEnd"/>
      <w:r w:rsidRPr="00DB1BD9">
        <w:rPr>
          <w:rFonts w:ascii="Simplified Arabic" w:hAnsi="Simplified Arabic" w:cs="Simplified Arabic"/>
          <w:sz w:val="24"/>
          <w:szCs w:val="24"/>
          <w:rtl/>
          <w:lang w:bidi="ar-DZ"/>
        </w:rPr>
        <w:t xml:space="preserve">  العلمية والمنهجية في خطة </w:t>
      </w:r>
      <w:proofErr w:type="spellStart"/>
      <w:r w:rsidRPr="00DB1BD9">
        <w:rPr>
          <w:rFonts w:ascii="Simplified Arabic" w:hAnsi="Simplified Arabic" w:cs="Simplified Arabic"/>
          <w:sz w:val="24"/>
          <w:szCs w:val="24"/>
          <w:rtl/>
          <w:lang w:bidi="ar-DZ"/>
        </w:rPr>
        <w:t>اعداد</w:t>
      </w:r>
      <w:proofErr w:type="spellEnd"/>
      <w:r w:rsidRPr="00DB1BD9">
        <w:rPr>
          <w:rFonts w:ascii="Simplified Arabic" w:hAnsi="Simplified Arabic" w:cs="Simplified Arabic"/>
          <w:sz w:val="24"/>
          <w:szCs w:val="24"/>
          <w:rtl/>
          <w:lang w:bidi="ar-DZ"/>
        </w:rPr>
        <w:t xml:space="preserve"> البحث</w:t>
      </w:r>
      <w:r w:rsidR="0042383A" w:rsidRPr="0042383A">
        <w:rPr>
          <w:rFonts w:ascii="Simplified Arabic" w:hAnsi="Simplified Arabic" w:cs="Simplified Arabic"/>
          <w:color w:val="FF0000"/>
          <w:sz w:val="24"/>
          <w:szCs w:val="24"/>
          <w:rtl/>
          <w:lang w:bidi="ar-DZ"/>
        </w:rPr>
        <w:t>.(01ن)</w:t>
      </w:r>
    </w:p>
    <w:p w:rsidR="004B4575" w:rsidRPr="00DB1BD9" w:rsidRDefault="004B4575" w:rsidP="00F25848">
      <w:pPr>
        <w:jc w:val="lowKashida"/>
        <w:rPr>
          <w:rFonts w:ascii="Simplified Arabic" w:hAnsi="Simplified Arabic" w:cs="Simplified Arabic"/>
          <w:sz w:val="24"/>
          <w:szCs w:val="24"/>
          <w:rtl/>
          <w:lang w:bidi="ar-DZ"/>
        </w:rPr>
      </w:pPr>
      <w:proofErr w:type="gramStart"/>
      <w:r w:rsidRPr="00DB1BD9">
        <w:rPr>
          <w:rFonts w:ascii="Simplified Arabic" w:hAnsi="Simplified Arabic" w:cs="Simplified Arabic"/>
          <w:sz w:val="24"/>
          <w:szCs w:val="24"/>
          <w:rtl/>
          <w:lang w:bidi="ar-DZ"/>
        </w:rPr>
        <w:t>الجواب</w:t>
      </w:r>
      <w:proofErr w:type="gramEnd"/>
      <w:r w:rsidRPr="00DB1BD9">
        <w:rPr>
          <w:rFonts w:ascii="Simplified Arabic" w:hAnsi="Simplified Arabic" w:cs="Simplified Arabic"/>
          <w:sz w:val="24"/>
          <w:szCs w:val="24"/>
          <w:rtl/>
          <w:lang w:bidi="ar-DZ"/>
        </w:rPr>
        <w:t xml:space="preserve"> الخامس (06.5) موزعة </w:t>
      </w:r>
      <w:proofErr w:type="gramStart"/>
      <w:r w:rsidRPr="00DB1BD9">
        <w:rPr>
          <w:rFonts w:ascii="Simplified Arabic" w:hAnsi="Simplified Arabic" w:cs="Simplified Arabic"/>
          <w:sz w:val="24"/>
          <w:szCs w:val="24"/>
          <w:rtl/>
          <w:lang w:bidi="ar-DZ"/>
        </w:rPr>
        <w:t>كالتالي :</w:t>
      </w:r>
      <w:proofErr w:type="gramEnd"/>
    </w:p>
    <w:p w:rsidR="004B4575" w:rsidRPr="00DB1BD9" w:rsidRDefault="004B4575" w:rsidP="00F25848">
      <w:pPr>
        <w:jc w:val="lowKashida"/>
        <w:rPr>
          <w:rFonts w:ascii="Simplified Arabic" w:hAnsi="Simplified Arabic" w:cs="Simplified Arabic"/>
          <w:sz w:val="24"/>
          <w:szCs w:val="24"/>
          <w:rtl/>
          <w:lang w:bidi="ar-DZ"/>
        </w:rPr>
      </w:pPr>
      <w:r w:rsidRPr="00DB1BD9">
        <w:rPr>
          <w:rFonts w:ascii="Simplified Arabic" w:hAnsi="Simplified Arabic" w:cs="Simplified Arabic"/>
          <w:sz w:val="24"/>
          <w:szCs w:val="24"/>
          <w:rtl/>
          <w:lang w:bidi="ar-DZ"/>
        </w:rPr>
        <w:t xml:space="preserve">الأسباب الكامنة </w:t>
      </w:r>
      <w:proofErr w:type="gramStart"/>
      <w:r w:rsidRPr="00DB1BD9">
        <w:rPr>
          <w:rFonts w:ascii="Simplified Arabic" w:hAnsi="Simplified Arabic" w:cs="Simplified Arabic"/>
          <w:sz w:val="24"/>
          <w:szCs w:val="24"/>
          <w:rtl/>
          <w:lang w:bidi="ar-DZ"/>
        </w:rPr>
        <w:t>وراء :</w:t>
      </w:r>
      <w:proofErr w:type="gramEnd"/>
    </w:p>
    <w:p w:rsidR="004B4575" w:rsidRPr="00DB1BD9" w:rsidRDefault="004B4575" w:rsidP="00F25848">
      <w:pPr>
        <w:pStyle w:val="Paragraphedeliste"/>
        <w:numPr>
          <w:ilvl w:val="0"/>
          <w:numId w:val="3"/>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لجوء الباحثين في نظام البطاقات لكتابة نص واحد ع</w:t>
      </w:r>
      <w:proofErr w:type="gramStart"/>
      <w:r w:rsidRPr="00DB1BD9">
        <w:rPr>
          <w:rFonts w:ascii="Simplified Arabic" w:hAnsi="Simplified Arabic" w:cs="Simplified Arabic"/>
          <w:sz w:val="24"/>
          <w:szCs w:val="24"/>
          <w:rtl/>
          <w:lang w:bidi="ar-DZ"/>
        </w:rPr>
        <w:t>لى وج</w:t>
      </w:r>
      <w:proofErr w:type="gramEnd"/>
      <w:r w:rsidRPr="00DB1BD9">
        <w:rPr>
          <w:rFonts w:ascii="Simplified Arabic" w:hAnsi="Simplified Arabic" w:cs="Simplified Arabic"/>
          <w:sz w:val="24"/>
          <w:szCs w:val="24"/>
          <w:rtl/>
          <w:lang w:bidi="ar-DZ"/>
        </w:rPr>
        <w:t xml:space="preserve">ه واحد </w:t>
      </w:r>
      <w:proofErr w:type="spellStart"/>
      <w:r w:rsidRPr="00DB1BD9">
        <w:rPr>
          <w:rFonts w:ascii="Simplified Arabic" w:hAnsi="Simplified Arabic" w:cs="Simplified Arabic"/>
          <w:sz w:val="24"/>
          <w:szCs w:val="24"/>
          <w:rtl/>
          <w:lang w:bidi="ar-DZ"/>
        </w:rPr>
        <w:t>لانه</w:t>
      </w:r>
      <w:proofErr w:type="spellEnd"/>
      <w:r w:rsidRPr="00DB1BD9">
        <w:rPr>
          <w:rFonts w:ascii="Simplified Arabic" w:hAnsi="Simplified Arabic" w:cs="Simplified Arabic"/>
          <w:sz w:val="24"/>
          <w:szCs w:val="24"/>
          <w:rtl/>
          <w:lang w:bidi="ar-DZ"/>
        </w:rPr>
        <w:t xml:space="preserve"> </w:t>
      </w:r>
      <w:proofErr w:type="spellStart"/>
      <w:r w:rsidRPr="00DB1BD9">
        <w:rPr>
          <w:rFonts w:ascii="Simplified Arabic" w:hAnsi="Simplified Arabic" w:cs="Simplified Arabic"/>
          <w:sz w:val="24"/>
          <w:szCs w:val="24"/>
          <w:rtl/>
          <w:lang w:bidi="ar-DZ"/>
        </w:rPr>
        <w:t>اذا</w:t>
      </w:r>
      <w:proofErr w:type="spellEnd"/>
      <w:r w:rsidRPr="00DB1BD9">
        <w:rPr>
          <w:rFonts w:ascii="Simplified Arabic" w:hAnsi="Simplified Arabic" w:cs="Simplified Arabic"/>
          <w:sz w:val="24"/>
          <w:szCs w:val="24"/>
          <w:rtl/>
          <w:lang w:bidi="ar-DZ"/>
        </w:rPr>
        <w:t xml:space="preserve"> كتب </w:t>
      </w:r>
      <w:proofErr w:type="spellStart"/>
      <w:r w:rsidRPr="00DB1BD9">
        <w:rPr>
          <w:rFonts w:ascii="Simplified Arabic" w:hAnsi="Simplified Arabic" w:cs="Simplified Arabic"/>
          <w:sz w:val="24"/>
          <w:szCs w:val="24"/>
          <w:rtl/>
          <w:lang w:bidi="ar-DZ"/>
        </w:rPr>
        <w:t>اكثر</w:t>
      </w:r>
      <w:proofErr w:type="spellEnd"/>
      <w:r w:rsidRPr="00DB1BD9">
        <w:rPr>
          <w:rFonts w:ascii="Simplified Arabic" w:hAnsi="Simplified Arabic" w:cs="Simplified Arabic"/>
          <w:sz w:val="24"/>
          <w:szCs w:val="24"/>
          <w:rtl/>
          <w:lang w:bidi="ar-DZ"/>
        </w:rPr>
        <w:t xml:space="preserve"> من نص سيؤدي </w:t>
      </w:r>
      <w:proofErr w:type="spellStart"/>
      <w:r w:rsidRPr="00DB1BD9">
        <w:rPr>
          <w:rFonts w:ascii="Simplified Arabic" w:hAnsi="Simplified Arabic" w:cs="Simplified Arabic"/>
          <w:sz w:val="24"/>
          <w:szCs w:val="24"/>
          <w:rtl/>
          <w:lang w:bidi="ar-DZ"/>
        </w:rPr>
        <w:t>الى</w:t>
      </w:r>
      <w:proofErr w:type="spellEnd"/>
      <w:r w:rsidRPr="00DB1BD9">
        <w:rPr>
          <w:rFonts w:ascii="Simplified Arabic" w:hAnsi="Simplified Arabic" w:cs="Simplified Arabic"/>
          <w:sz w:val="24"/>
          <w:szCs w:val="24"/>
          <w:rtl/>
          <w:lang w:bidi="ar-DZ"/>
        </w:rPr>
        <w:t xml:space="preserve"> فقدان بعضها </w:t>
      </w:r>
      <w:proofErr w:type="spellStart"/>
      <w:r w:rsidRPr="00DB1BD9">
        <w:rPr>
          <w:rFonts w:ascii="Simplified Arabic" w:hAnsi="Simplified Arabic" w:cs="Simplified Arabic"/>
          <w:sz w:val="24"/>
          <w:szCs w:val="24"/>
          <w:rtl/>
          <w:lang w:bidi="ar-DZ"/>
        </w:rPr>
        <w:t>اذا</w:t>
      </w:r>
      <w:proofErr w:type="spellEnd"/>
      <w:r w:rsidRPr="00DB1BD9">
        <w:rPr>
          <w:rFonts w:ascii="Simplified Arabic" w:hAnsi="Simplified Arabic" w:cs="Simplified Arabic"/>
          <w:sz w:val="24"/>
          <w:szCs w:val="24"/>
          <w:rtl/>
          <w:lang w:bidi="ar-DZ"/>
        </w:rPr>
        <w:t xml:space="preserve"> ما اقتبس الباحث النص الأول وترك الثاني ليعود </w:t>
      </w:r>
      <w:proofErr w:type="spellStart"/>
      <w:r w:rsidRPr="00DB1BD9">
        <w:rPr>
          <w:rFonts w:ascii="Simplified Arabic" w:hAnsi="Simplified Arabic" w:cs="Simplified Arabic"/>
          <w:sz w:val="24"/>
          <w:szCs w:val="24"/>
          <w:rtl/>
          <w:lang w:bidi="ar-DZ"/>
        </w:rPr>
        <w:t>اليه</w:t>
      </w:r>
      <w:proofErr w:type="spellEnd"/>
      <w:r w:rsidRPr="00DB1BD9">
        <w:rPr>
          <w:rFonts w:ascii="Simplified Arabic" w:hAnsi="Simplified Arabic" w:cs="Simplified Arabic"/>
          <w:sz w:val="24"/>
          <w:szCs w:val="24"/>
          <w:rtl/>
          <w:lang w:bidi="ar-DZ"/>
        </w:rPr>
        <w:t xml:space="preserve"> </w:t>
      </w:r>
      <w:proofErr w:type="spellStart"/>
      <w:r w:rsidRPr="00DB1BD9">
        <w:rPr>
          <w:rFonts w:ascii="Simplified Arabic" w:hAnsi="Simplified Arabic" w:cs="Simplified Arabic"/>
          <w:sz w:val="24"/>
          <w:szCs w:val="24"/>
          <w:rtl/>
          <w:lang w:bidi="ar-DZ"/>
        </w:rPr>
        <w:t>لانه</w:t>
      </w:r>
      <w:proofErr w:type="spellEnd"/>
      <w:r w:rsidRPr="00DB1BD9">
        <w:rPr>
          <w:rFonts w:ascii="Simplified Arabic" w:hAnsi="Simplified Arabic" w:cs="Simplified Arabic"/>
          <w:sz w:val="24"/>
          <w:szCs w:val="24"/>
          <w:rtl/>
          <w:lang w:bidi="ar-DZ"/>
        </w:rPr>
        <w:t xml:space="preserve"> قد ينسى ذلك بسبب استغراقه ف</w:t>
      </w:r>
      <w:r w:rsidR="00C26C7B" w:rsidRPr="00DB1BD9">
        <w:rPr>
          <w:rFonts w:ascii="Simplified Arabic" w:hAnsi="Simplified Arabic" w:cs="Simplified Arabic"/>
          <w:sz w:val="24"/>
          <w:szCs w:val="24"/>
          <w:rtl/>
          <w:lang w:bidi="ar-DZ"/>
        </w:rPr>
        <w:t xml:space="preserve">ي الكتابة </w:t>
      </w:r>
      <w:r w:rsidR="00C26C7B" w:rsidRPr="0042383A">
        <w:rPr>
          <w:rFonts w:ascii="Simplified Arabic" w:hAnsi="Simplified Arabic" w:cs="Simplified Arabic"/>
          <w:color w:val="FF0000"/>
          <w:sz w:val="24"/>
          <w:szCs w:val="24"/>
          <w:rtl/>
          <w:lang w:bidi="ar-DZ"/>
        </w:rPr>
        <w:t>(01.5ن)</w:t>
      </w:r>
    </w:p>
    <w:p w:rsidR="00C26C7B" w:rsidRPr="00DB1BD9" w:rsidRDefault="00C26C7B" w:rsidP="00F25848">
      <w:pPr>
        <w:pStyle w:val="Paragraphedeliste"/>
        <w:numPr>
          <w:ilvl w:val="0"/>
          <w:numId w:val="3"/>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استخدام ظهر البطاقة للكتابة علية في حالة واحدة وهي :</w:t>
      </w:r>
    </w:p>
    <w:p w:rsidR="00C26C7B" w:rsidRPr="00DB1BD9" w:rsidRDefault="00C26C7B" w:rsidP="00F25848">
      <w:pPr>
        <w:pStyle w:val="Paragraphedeliste"/>
        <w:jc w:val="lowKashida"/>
        <w:rPr>
          <w:rFonts w:ascii="Simplified Arabic" w:hAnsi="Simplified Arabic" w:cs="Simplified Arabic"/>
          <w:sz w:val="24"/>
          <w:szCs w:val="24"/>
          <w:rtl/>
          <w:lang w:bidi="ar-DZ"/>
        </w:rPr>
      </w:pPr>
      <w:r w:rsidRPr="00DB1BD9">
        <w:rPr>
          <w:rFonts w:ascii="Simplified Arabic" w:hAnsi="Simplified Arabic" w:cs="Simplified Arabic"/>
          <w:sz w:val="24"/>
          <w:szCs w:val="24"/>
          <w:rtl/>
          <w:lang w:bidi="ar-DZ"/>
        </w:rPr>
        <w:t xml:space="preserve">اذا ظهر للباحث وجهة نظر أو رأي ما أو نقد معين أثناء جمعه للنص ، فيمكن له في هذه الحالة  تسجيله على ظهر البطاقة كأن كلمة خاص متبوعة بسهم كدلالة على أن هناك رأي خاص للباحث </w:t>
      </w:r>
    </w:p>
    <w:p w:rsidR="00C26C7B" w:rsidRPr="00DB1BD9" w:rsidRDefault="00C26C7B" w:rsidP="00F25848">
      <w:pPr>
        <w:pStyle w:val="Paragraphedeliste"/>
        <w:numPr>
          <w:ilvl w:val="0"/>
          <w:numId w:val="6"/>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تفضيل الباحثين استخدام نظام البطاقات :</w:t>
      </w:r>
    </w:p>
    <w:p w:rsidR="00C26C7B" w:rsidRPr="00DB1BD9" w:rsidRDefault="00C26C7B" w:rsidP="00F25848">
      <w:pPr>
        <w:pStyle w:val="Paragraphedeliste"/>
        <w:numPr>
          <w:ilvl w:val="0"/>
          <w:numId w:val="7"/>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 xml:space="preserve">سهولة استخدامها وتحريكها لطبيعة الورق المصنوعة منه عكس أوراق الملف </w:t>
      </w:r>
      <w:r w:rsidRPr="00DB1BD9">
        <w:rPr>
          <w:rFonts w:ascii="Simplified Arabic" w:hAnsi="Simplified Arabic" w:cs="Simplified Arabic"/>
          <w:color w:val="FF0000"/>
          <w:sz w:val="24"/>
          <w:szCs w:val="24"/>
          <w:rtl/>
          <w:lang w:bidi="ar-DZ"/>
        </w:rPr>
        <w:t>(0.5ن)</w:t>
      </w:r>
    </w:p>
    <w:p w:rsidR="00C26C7B" w:rsidRPr="00DB1BD9" w:rsidRDefault="00C26C7B" w:rsidP="00F25848">
      <w:pPr>
        <w:pStyle w:val="Paragraphedeliste"/>
        <w:numPr>
          <w:ilvl w:val="0"/>
          <w:numId w:val="7"/>
        </w:numPr>
        <w:jc w:val="lowKashida"/>
        <w:rPr>
          <w:rFonts w:ascii="Simplified Arabic" w:hAnsi="Simplified Arabic" w:cs="Simplified Arabic"/>
          <w:sz w:val="24"/>
          <w:szCs w:val="24"/>
          <w:lang w:bidi="ar-DZ"/>
        </w:rPr>
      </w:pPr>
      <w:proofErr w:type="gramStart"/>
      <w:r w:rsidRPr="00DB1BD9">
        <w:rPr>
          <w:rFonts w:ascii="Simplified Arabic" w:hAnsi="Simplified Arabic" w:cs="Simplified Arabic"/>
          <w:sz w:val="24"/>
          <w:szCs w:val="24"/>
          <w:rtl/>
          <w:lang w:bidi="ar-DZ"/>
        </w:rPr>
        <w:t>سهولة</w:t>
      </w:r>
      <w:proofErr w:type="gramEnd"/>
      <w:r w:rsidRPr="00DB1BD9">
        <w:rPr>
          <w:rFonts w:ascii="Simplified Arabic" w:hAnsi="Simplified Arabic" w:cs="Simplified Arabic"/>
          <w:sz w:val="24"/>
          <w:szCs w:val="24"/>
          <w:rtl/>
          <w:lang w:bidi="ar-DZ"/>
        </w:rPr>
        <w:t xml:space="preserve"> الفرز لأنها ملونة بخلاف الملف </w:t>
      </w:r>
      <w:r w:rsidRPr="00DB1BD9">
        <w:rPr>
          <w:rFonts w:ascii="Simplified Arabic" w:hAnsi="Simplified Arabic" w:cs="Simplified Arabic"/>
          <w:color w:val="FF0000"/>
          <w:sz w:val="24"/>
          <w:szCs w:val="24"/>
          <w:rtl/>
          <w:lang w:bidi="ar-DZ"/>
        </w:rPr>
        <w:t>(0.5ن)</w:t>
      </w:r>
    </w:p>
    <w:p w:rsidR="00C26C7B" w:rsidRPr="00DB1BD9" w:rsidRDefault="00C26C7B" w:rsidP="00F25848">
      <w:pPr>
        <w:pStyle w:val="Paragraphedeliste"/>
        <w:numPr>
          <w:ilvl w:val="0"/>
          <w:numId w:val="7"/>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 xml:space="preserve">وضعها في درج مقسم إلى عدة أقسام على عدد فصول البحث </w:t>
      </w:r>
      <w:r w:rsidRPr="00DB1BD9">
        <w:rPr>
          <w:rFonts w:ascii="Simplified Arabic" w:hAnsi="Simplified Arabic" w:cs="Simplified Arabic"/>
          <w:color w:val="FF0000"/>
          <w:sz w:val="24"/>
          <w:szCs w:val="24"/>
          <w:rtl/>
          <w:lang w:bidi="ar-DZ"/>
        </w:rPr>
        <w:t>(0.5)</w:t>
      </w:r>
    </w:p>
    <w:p w:rsidR="00C26C7B" w:rsidRPr="00DB1BD9" w:rsidRDefault="00C26C7B" w:rsidP="00F25848">
      <w:pPr>
        <w:pStyle w:val="Paragraphedeliste"/>
        <w:numPr>
          <w:ilvl w:val="0"/>
          <w:numId w:val="7"/>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سرعة الرجوع إلى البطاق</w:t>
      </w:r>
      <w:proofErr w:type="gramStart"/>
      <w:r w:rsidRPr="00DB1BD9">
        <w:rPr>
          <w:rFonts w:ascii="Simplified Arabic" w:hAnsi="Simplified Arabic" w:cs="Simplified Arabic"/>
          <w:sz w:val="24"/>
          <w:szCs w:val="24"/>
          <w:rtl/>
          <w:lang w:bidi="ar-DZ"/>
        </w:rPr>
        <w:t>ات المطوية</w:t>
      </w:r>
      <w:proofErr w:type="gramEnd"/>
      <w:r w:rsidRPr="00DB1BD9">
        <w:rPr>
          <w:rFonts w:ascii="Simplified Arabic" w:hAnsi="Simplified Arabic" w:cs="Simplified Arabic"/>
          <w:sz w:val="24"/>
          <w:szCs w:val="24"/>
          <w:rtl/>
          <w:lang w:bidi="ar-DZ"/>
        </w:rPr>
        <w:t xml:space="preserve"> للتأكد من أن النص تم نقله أولا في حالة إذا ما شك  الباحث بنقلها لأنها ملونة أولا ولأن الباحث يشير إلى أعلى يسار البطاقة إلى نقطة من نقاط الفصل فيما يتعلق بالنص المنقول</w:t>
      </w:r>
      <w:r w:rsidR="00DB1BD9" w:rsidRPr="00DB1BD9">
        <w:rPr>
          <w:rFonts w:ascii="Simplified Arabic" w:hAnsi="Simplified Arabic" w:cs="Simplified Arabic"/>
          <w:sz w:val="24"/>
          <w:szCs w:val="24"/>
          <w:rtl/>
          <w:lang w:bidi="ar-DZ"/>
        </w:rPr>
        <w:t>(</w:t>
      </w:r>
      <w:r w:rsidR="00DB1BD9" w:rsidRPr="00DB1BD9">
        <w:rPr>
          <w:rFonts w:ascii="Simplified Arabic" w:hAnsi="Simplified Arabic" w:cs="Simplified Arabic"/>
          <w:color w:val="FF0000"/>
          <w:sz w:val="24"/>
          <w:szCs w:val="24"/>
          <w:rtl/>
          <w:lang w:bidi="ar-DZ"/>
        </w:rPr>
        <w:t>01ن)</w:t>
      </w:r>
    </w:p>
    <w:p w:rsidR="00DB1BD9" w:rsidRPr="00DB1BD9" w:rsidRDefault="00DB1BD9" w:rsidP="00F25848">
      <w:pPr>
        <w:pStyle w:val="Paragraphedeliste"/>
        <w:numPr>
          <w:ilvl w:val="0"/>
          <w:numId w:val="7"/>
        </w:numPr>
        <w:jc w:val="lowKashida"/>
        <w:rPr>
          <w:rFonts w:ascii="Simplified Arabic" w:hAnsi="Simplified Arabic" w:cs="Simplified Arabic"/>
          <w:sz w:val="24"/>
          <w:szCs w:val="24"/>
          <w:lang w:bidi="ar-DZ"/>
        </w:rPr>
      </w:pPr>
      <w:r w:rsidRPr="00DB1BD9">
        <w:rPr>
          <w:rFonts w:ascii="Simplified Arabic" w:hAnsi="Simplified Arabic" w:cs="Simplified Arabic"/>
          <w:sz w:val="24"/>
          <w:szCs w:val="24"/>
          <w:rtl/>
          <w:lang w:bidi="ar-DZ"/>
        </w:rPr>
        <w:t xml:space="preserve">لا يحمل الباحث معه إلا البطاقات الفارغة التي يحتاجها لتسجيل </w:t>
      </w:r>
      <w:proofErr w:type="gramStart"/>
      <w:r w:rsidRPr="00DB1BD9">
        <w:rPr>
          <w:rFonts w:ascii="Simplified Arabic" w:hAnsi="Simplified Arabic" w:cs="Simplified Arabic"/>
          <w:sz w:val="24"/>
          <w:szCs w:val="24"/>
          <w:rtl/>
          <w:lang w:bidi="ar-DZ"/>
        </w:rPr>
        <w:t>النصوص ،</w:t>
      </w:r>
      <w:proofErr w:type="gramEnd"/>
      <w:r w:rsidRPr="00DB1BD9">
        <w:rPr>
          <w:rFonts w:ascii="Simplified Arabic" w:hAnsi="Simplified Arabic" w:cs="Simplified Arabic"/>
          <w:sz w:val="24"/>
          <w:szCs w:val="24"/>
          <w:rtl/>
          <w:lang w:bidi="ar-DZ"/>
        </w:rPr>
        <w:t xml:space="preserve"> أما البطاقات الأخرى ستكون في مكتبه بدرجها الخاص بها وهو مطمئن على وجودها</w:t>
      </w:r>
      <w:r w:rsidRPr="00DB1BD9">
        <w:rPr>
          <w:rFonts w:ascii="Simplified Arabic" w:hAnsi="Simplified Arabic" w:cs="Simplified Arabic"/>
          <w:color w:val="FF0000"/>
          <w:sz w:val="24"/>
          <w:szCs w:val="24"/>
          <w:rtl/>
          <w:lang w:bidi="ar-DZ"/>
        </w:rPr>
        <w:t>(01ن)</w:t>
      </w:r>
    </w:p>
    <w:p w:rsidR="00DB1BD9" w:rsidRPr="00DB1BD9" w:rsidRDefault="00DB1BD9" w:rsidP="00F25848">
      <w:pPr>
        <w:jc w:val="lowKashida"/>
        <w:rPr>
          <w:rFonts w:ascii="Simplified Arabic" w:hAnsi="Simplified Arabic" w:cs="Simplified Arabic"/>
          <w:sz w:val="28"/>
          <w:szCs w:val="28"/>
          <w:rtl/>
          <w:lang w:bidi="ar-DZ"/>
        </w:rPr>
      </w:pPr>
      <w:r w:rsidRPr="00DB1BD9">
        <w:rPr>
          <w:rFonts w:ascii="Simplified Arabic" w:hAnsi="Simplified Arabic" w:cs="Simplified Arabic"/>
          <w:sz w:val="24"/>
          <w:szCs w:val="24"/>
          <w:rtl/>
          <w:lang w:bidi="ar-DZ"/>
        </w:rPr>
        <w:t xml:space="preserve">الجواب </w:t>
      </w:r>
      <w:proofErr w:type="gramStart"/>
      <w:r w:rsidRPr="00DB1BD9">
        <w:rPr>
          <w:rFonts w:ascii="Simplified Arabic" w:hAnsi="Simplified Arabic" w:cs="Simplified Arabic"/>
          <w:sz w:val="24"/>
          <w:szCs w:val="24"/>
          <w:rtl/>
          <w:lang w:bidi="ar-DZ"/>
        </w:rPr>
        <w:t>السادس  (01</w:t>
      </w:r>
      <w:proofErr w:type="gramEnd"/>
      <w:r w:rsidRPr="00DB1BD9">
        <w:rPr>
          <w:rFonts w:ascii="Simplified Arabic" w:hAnsi="Simplified Arabic" w:cs="Simplified Arabic"/>
          <w:sz w:val="24"/>
          <w:szCs w:val="24"/>
          <w:rtl/>
          <w:lang w:bidi="ar-DZ"/>
        </w:rPr>
        <w:t>.5ن)  اختيار النوع مع التبرير</w:t>
      </w:r>
      <w:r w:rsidRPr="00DB1BD9">
        <w:rPr>
          <w:rFonts w:ascii="Simplified Arabic" w:hAnsi="Simplified Arabic" w:cs="Simplified Arabic"/>
          <w:sz w:val="28"/>
          <w:szCs w:val="28"/>
          <w:rtl/>
          <w:lang w:bidi="ar-DZ"/>
        </w:rPr>
        <w:t>.</w:t>
      </w:r>
    </w:p>
    <w:p w:rsidR="00C26C7B" w:rsidRPr="00DB1BD9" w:rsidRDefault="00C26C7B" w:rsidP="00F25848">
      <w:pPr>
        <w:pStyle w:val="Paragraphedeliste"/>
        <w:jc w:val="lowKashida"/>
        <w:rPr>
          <w:rFonts w:ascii="Simplified Arabic" w:hAnsi="Simplified Arabic" w:cs="Simplified Arabic"/>
          <w:sz w:val="28"/>
          <w:szCs w:val="28"/>
          <w:rtl/>
          <w:lang w:bidi="ar-DZ"/>
        </w:rPr>
      </w:pPr>
    </w:p>
    <w:p w:rsidR="00C26C7B" w:rsidRPr="00DB1BD9" w:rsidRDefault="00C26C7B" w:rsidP="00F25848">
      <w:pPr>
        <w:pStyle w:val="Paragraphedeliste"/>
        <w:jc w:val="lowKashida"/>
        <w:rPr>
          <w:rFonts w:ascii="Simplified Arabic" w:hAnsi="Simplified Arabic" w:cs="Simplified Arabic"/>
          <w:sz w:val="28"/>
          <w:szCs w:val="28"/>
          <w:rtl/>
          <w:lang w:bidi="ar-DZ"/>
        </w:rPr>
      </w:pPr>
    </w:p>
    <w:p w:rsidR="00DB1BD9" w:rsidRPr="00DB1BD9" w:rsidRDefault="004B4575" w:rsidP="00F25848">
      <w:pPr>
        <w:jc w:val="lowKashida"/>
        <w:rPr>
          <w:rFonts w:ascii="Simplified Arabic" w:hAnsi="Simplified Arabic" w:cs="Simplified Arabic"/>
          <w:sz w:val="28"/>
          <w:szCs w:val="28"/>
          <w:lang w:bidi="ar-DZ"/>
        </w:rPr>
      </w:pPr>
      <w:r w:rsidRPr="00DB1BD9">
        <w:rPr>
          <w:rFonts w:ascii="Simplified Arabic" w:hAnsi="Simplified Arabic" w:cs="Simplified Arabic"/>
          <w:sz w:val="28"/>
          <w:szCs w:val="28"/>
          <w:rtl/>
          <w:lang w:bidi="ar-DZ"/>
        </w:rPr>
        <w:t xml:space="preserve">  </w:t>
      </w:r>
    </w:p>
    <w:p w:rsidR="004B4575" w:rsidRPr="00DB1BD9" w:rsidRDefault="004B4575" w:rsidP="00F25848">
      <w:pPr>
        <w:ind w:left="360"/>
        <w:jc w:val="lowKashida"/>
        <w:rPr>
          <w:rFonts w:ascii="Simplified Arabic" w:hAnsi="Simplified Arabic" w:cs="Simplified Arabic"/>
          <w:sz w:val="28"/>
          <w:szCs w:val="28"/>
          <w:lang w:bidi="ar-DZ"/>
        </w:rPr>
      </w:pPr>
      <w:r w:rsidRPr="00DB1BD9">
        <w:rPr>
          <w:rFonts w:ascii="Simplified Arabic" w:hAnsi="Simplified Arabic" w:cs="Simplified Arabic"/>
          <w:sz w:val="28"/>
          <w:szCs w:val="28"/>
          <w:rtl/>
          <w:lang w:bidi="ar-DZ"/>
        </w:rPr>
        <w:t xml:space="preserve"> </w:t>
      </w:r>
    </w:p>
    <w:sectPr w:rsidR="004B4575" w:rsidRPr="00DB1BD9" w:rsidSect="002411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712"/>
    <w:multiLevelType w:val="hybridMultilevel"/>
    <w:tmpl w:val="2F66D7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26DBA"/>
    <w:multiLevelType w:val="hybridMultilevel"/>
    <w:tmpl w:val="E92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C37FA"/>
    <w:multiLevelType w:val="hybridMultilevel"/>
    <w:tmpl w:val="80A8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F2F7D"/>
    <w:multiLevelType w:val="hybridMultilevel"/>
    <w:tmpl w:val="1D68A6A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
    <w:nsid w:val="5D3873C8"/>
    <w:multiLevelType w:val="hybridMultilevel"/>
    <w:tmpl w:val="FBDEF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7B3079"/>
    <w:multiLevelType w:val="hybridMultilevel"/>
    <w:tmpl w:val="9CF60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35AAA"/>
    <w:multiLevelType w:val="hybridMultilevel"/>
    <w:tmpl w:val="E350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4B4575"/>
    <w:rsid w:val="002411F6"/>
    <w:rsid w:val="0042383A"/>
    <w:rsid w:val="004B4575"/>
    <w:rsid w:val="00BF0E5D"/>
    <w:rsid w:val="00C26C7B"/>
    <w:rsid w:val="00DB1BD9"/>
    <w:rsid w:val="00F258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F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5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AL-MOHENDES COMPUTER</dc:creator>
  <cp:lastModifiedBy>SG</cp:lastModifiedBy>
  <cp:revision>2</cp:revision>
  <dcterms:created xsi:type="dcterms:W3CDTF">2024-01-30T08:39:00Z</dcterms:created>
  <dcterms:modified xsi:type="dcterms:W3CDTF">2024-01-30T08:39:00Z</dcterms:modified>
</cp:coreProperties>
</file>