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16" w:rsidRPr="00FC697F" w:rsidRDefault="004A3816" w:rsidP="00D76B55">
      <w:pPr>
        <w:tabs>
          <w:tab w:val="left" w:pos="3432"/>
        </w:tabs>
        <w:bidi/>
        <w:jc w:val="both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جامعة أم البواقي</w:t>
      </w:r>
      <w:r w:rsidR="00D76B55">
        <w:rPr>
          <w:rFonts w:cs="Times New Roman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الإسم</w:t>
      </w:r>
      <w:r w:rsidR="00D76B55">
        <w:rPr>
          <w:rFonts w:cstheme="minorHAnsi" w:hint="cs"/>
          <w:b/>
          <w:bCs/>
          <w:sz w:val="32"/>
          <w:szCs w:val="32"/>
          <w:rtl/>
          <w:lang w:bidi="ar-DZ"/>
        </w:rPr>
        <w:t>:.................................</w:t>
      </w:r>
    </w:p>
    <w:p w:rsidR="004A3816" w:rsidRPr="00FC697F" w:rsidRDefault="004A3816" w:rsidP="00D76B55">
      <w:pPr>
        <w:bidi/>
        <w:jc w:val="both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كلية العلوم الإنسانية والاجتماعية</w:t>
      </w:r>
      <w:r w:rsidR="00D76B55">
        <w:rPr>
          <w:rFonts w:cs="Times New Roman" w:hint="cs"/>
          <w:b/>
          <w:bCs/>
          <w:sz w:val="32"/>
          <w:szCs w:val="32"/>
          <w:rtl/>
          <w:lang w:bidi="ar-DZ"/>
        </w:rPr>
        <w:t xml:space="preserve">                                         اللقب</w:t>
      </w:r>
      <w:r w:rsidR="00D76B55">
        <w:rPr>
          <w:rFonts w:cstheme="minorHAnsi" w:hint="cs"/>
          <w:b/>
          <w:bCs/>
          <w:sz w:val="32"/>
          <w:szCs w:val="32"/>
          <w:rtl/>
          <w:lang w:bidi="ar-DZ"/>
        </w:rPr>
        <w:t>:...................................</w:t>
      </w:r>
    </w:p>
    <w:p w:rsidR="004A3816" w:rsidRPr="0004007F" w:rsidRDefault="004A3816" w:rsidP="00D76B55">
      <w:pPr>
        <w:bidi/>
        <w:jc w:val="both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قسم العلوم الإنسانية</w:t>
      </w:r>
    </w:p>
    <w:p w:rsidR="004A3816" w:rsidRPr="00C27909" w:rsidRDefault="004A3816" w:rsidP="004A3816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C27909">
        <w:rPr>
          <w:rFonts w:cs="Times New Roman" w:hint="cs"/>
          <w:sz w:val="32"/>
          <w:szCs w:val="32"/>
          <w:rtl/>
          <w:lang w:bidi="ar-DZ"/>
        </w:rPr>
        <w:t>المستوى</w:t>
      </w:r>
      <w:r w:rsidRPr="00C27909">
        <w:rPr>
          <w:rFonts w:cstheme="minorHAnsi" w:hint="cs"/>
          <w:sz w:val="32"/>
          <w:szCs w:val="32"/>
          <w:rtl/>
          <w:lang w:bidi="ar-DZ"/>
        </w:rPr>
        <w:t xml:space="preserve">: </w:t>
      </w:r>
      <w:r w:rsidRPr="00C27909">
        <w:rPr>
          <w:rFonts w:cs="Times New Roman" w:hint="cs"/>
          <w:sz w:val="32"/>
          <w:szCs w:val="32"/>
          <w:rtl/>
          <w:lang w:bidi="ar-DZ"/>
        </w:rPr>
        <w:t xml:space="preserve">سنة ثانية ماستر                     يوم </w:t>
      </w:r>
      <w:r w:rsidRPr="00C27909">
        <w:rPr>
          <w:rFonts w:cstheme="minorHAnsi" w:hint="cs"/>
          <w:sz w:val="32"/>
          <w:szCs w:val="32"/>
          <w:rtl/>
          <w:lang w:bidi="ar-DZ"/>
        </w:rPr>
        <w:t>1</w:t>
      </w:r>
      <w:r>
        <w:rPr>
          <w:rFonts w:cstheme="minorHAnsi" w:hint="cs"/>
          <w:sz w:val="32"/>
          <w:szCs w:val="32"/>
          <w:rtl/>
          <w:lang w:bidi="ar-DZ"/>
        </w:rPr>
        <w:t>6</w:t>
      </w:r>
      <w:r w:rsidRPr="00C27909">
        <w:rPr>
          <w:rFonts w:cs="Times New Roman" w:hint="cs"/>
          <w:sz w:val="32"/>
          <w:szCs w:val="32"/>
          <w:rtl/>
          <w:lang w:bidi="ar-DZ"/>
        </w:rPr>
        <w:t xml:space="preserve"> جانفي </w:t>
      </w:r>
      <w:r w:rsidRPr="00C27909">
        <w:rPr>
          <w:rFonts w:cstheme="minorHAnsi" w:hint="cs"/>
          <w:sz w:val="32"/>
          <w:szCs w:val="32"/>
          <w:rtl/>
          <w:lang w:bidi="ar-DZ"/>
        </w:rPr>
        <w:t>2024</w:t>
      </w:r>
    </w:p>
    <w:p w:rsidR="004A3816" w:rsidRDefault="004A3816" w:rsidP="004A3816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C27909">
        <w:rPr>
          <w:rFonts w:cs="Times New Roman" w:hint="cs"/>
          <w:sz w:val="32"/>
          <w:szCs w:val="32"/>
          <w:rtl/>
          <w:lang w:bidi="ar-DZ"/>
        </w:rPr>
        <w:t>التخصص</w:t>
      </w:r>
      <w:r w:rsidRPr="00C27909">
        <w:rPr>
          <w:rFonts w:cstheme="minorHAnsi" w:hint="cs"/>
          <w:sz w:val="32"/>
          <w:szCs w:val="32"/>
          <w:rtl/>
          <w:lang w:bidi="ar-DZ"/>
        </w:rPr>
        <w:t xml:space="preserve">: </w:t>
      </w:r>
      <w:r>
        <w:rPr>
          <w:rFonts w:cs="Times New Roman" w:hint="cs"/>
          <w:sz w:val="32"/>
          <w:szCs w:val="32"/>
          <w:rtl/>
          <w:lang w:bidi="ar-DZ"/>
        </w:rPr>
        <w:t>السمعي البصري</w:t>
      </w:r>
    </w:p>
    <w:p w:rsidR="004A3816" w:rsidRPr="00C27909" w:rsidRDefault="00BC5220" w:rsidP="004A3816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>
        <w:rPr>
          <w:rFonts w:cstheme="minorHAnsi"/>
          <w:noProof/>
          <w:sz w:val="32"/>
          <w:szCs w:val="32"/>
          <w:rtl/>
          <w:lang w:eastAsia="fr-FR"/>
        </w:rPr>
        <w:pict>
          <v:roundrect id="Rectangle à coins arrondis 1" o:spid="_x0000_s1026" style="position:absolute;left:0;text-align:left;margin-left:79.35pt;margin-top:15.95pt;width:361.3pt;height:52pt;z-index:-2516587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" fillcolor="#d0cece" strokecolor="#7030a0" strokeweight="1pt">
            <v:stroke joinstyle="miter"/>
            <w10:wrap anchorx="margin"/>
          </v:roundrect>
        </w:pict>
      </w:r>
    </w:p>
    <w:p w:rsidR="004A3816" w:rsidRPr="00D76B55" w:rsidRDefault="004A3816" w:rsidP="004F1A39">
      <w:pPr>
        <w:bidi/>
        <w:jc w:val="center"/>
        <w:rPr>
          <w:rFonts w:ascii="Hacen Tunisia Bold" w:hAnsi="Hacen Tunisia Bold" w:cs="Hacen Tunisia Bold"/>
          <w:b/>
          <w:bCs/>
          <w:sz w:val="32"/>
          <w:szCs w:val="32"/>
          <w:rtl/>
          <w:lang w:bidi="ar-DZ"/>
        </w:rPr>
      </w:pPr>
      <w:r w:rsidRPr="00D76B55">
        <w:rPr>
          <w:rFonts w:ascii="Hacen Tunisia Bold" w:hAnsi="Hacen Tunisia Bold" w:cs="Hacen Tunisia Bold"/>
          <w:b/>
          <w:bCs/>
          <w:sz w:val="32"/>
          <w:szCs w:val="32"/>
          <w:rtl/>
          <w:lang w:bidi="ar-DZ"/>
        </w:rPr>
        <w:t xml:space="preserve">امتحان السداسي الأول في مقياس </w:t>
      </w:r>
      <w:r w:rsidR="004F1A39" w:rsidRPr="00D76B55">
        <w:rPr>
          <w:rFonts w:ascii="Hacen Tunisia Bold" w:hAnsi="Hacen Tunisia Bold" w:cs="Hacen Tunisia Bold"/>
          <w:b/>
          <w:bCs/>
          <w:sz w:val="32"/>
          <w:szCs w:val="32"/>
          <w:rtl/>
          <w:lang w:bidi="ar-DZ"/>
        </w:rPr>
        <w:t>النقد الإذاعي والتلفزيوني</w:t>
      </w:r>
    </w:p>
    <w:p w:rsidR="004A3816" w:rsidRDefault="004A3816" w:rsidP="004A3816">
      <w:pPr>
        <w:bidi/>
        <w:jc w:val="center"/>
        <w:rPr>
          <w:rFonts w:cstheme="minorHAnsi"/>
          <w:sz w:val="28"/>
          <w:szCs w:val="28"/>
          <w:rtl/>
          <w:lang w:bidi="ar-DZ"/>
        </w:rPr>
      </w:pPr>
    </w:p>
    <w:p w:rsidR="004A3816" w:rsidRPr="0004007F" w:rsidRDefault="004A3816" w:rsidP="004A3816">
      <w:pPr>
        <w:bidi/>
        <w:jc w:val="both"/>
        <w:rPr>
          <w:rFonts w:ascii="Hacen Tunisia Bold" w:hAnsi="Hacen Tunisia Bold" w:cs="Hacen Tunisia Bold"/>
          <w:color w:val="7030A0"/>
          <w:sz w:val="28"/>
          <w:szCs w:val="28"/>
          <w:u w:val="double"/>
          <w:rtl/>
          <w:lang w:bidi="ar-DZ"/>
        </w:rPr>
      </w:pPr>
      <w:r w:rsidRPr="0004007F">
        <w:rPr>
          <w:rFonts w:ascii="Hacen Tunisia Bold" w:hAnsi="Hacen Tunisia Bold" w:cs="Hacen Tunisia Bold"/>
          <w:color w:val="7030A0"/>
          <w:sz w:val="28"/>
          <w:szCs w:val="28"/>
          <w:u w:val="double"/>
          <w:rtl/>
          <w:lang w:bidi="ar-DZ"/>
        </w:rPr>
        <w:t xml:space="preserve">المطلوب: </w:t>
      </w:r>
    </w:p>
    <w:p w:rsidR="004A3816" w:rsidRPr="0004007F" w:rsidRDefault="004A3816" w:rsidP="004A3816">
      <w:pPr>
        <w:bidi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04007F">
        <w:rPr>
          <w:rFonts w:cs="Times New Roman" w:hint="cs"/>
          <w:b/>
          <w:bCs/>
          <w:sz w:val="28"/>
          <w:szCs w:val="28"/>
          <w:rtl/>
          <w:lang w:bidi="ar-DZ"/>
        </w:rPr>
        <w:t>أجب على الأسئلة التالية بدقة</w:t>
      </w:r>
      <w:r w:rsidRPr="0004007F">
        <w:rPr>
          <w:rFonts w:cstheme="minorHAnsi" w:hint="cs"/>
          <w:b/>
          <w:bCs/>
          <w:sz w:val="28"/>
          <w:szCs w:val="28"/>
          <w:rtl/>
          <w:lang w:bidi="ar-DZ"/>
        </w:rPr>
        <w:t>:</w:t>
      </w:r>
    </w:p>
    <w:p w:rsidR="004A3816" w:rsidRDefault="004A3816" w:rsidP="004F1A39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 w:rsidRPr="00A045F8">
        <w:rPr>
          <w:rFonts w:cstheme="minorHAnsi" w:hint="cs"/>
          <w:b/>
          <w:bCs/>
          <w:color w:val="FF0000"/>
          <w:sz w:val="28"/>
          <w:szCs w:val="28"/>
          <w:rtl/>
          <w:lang w:bidi="ar-DZ"/>
        </w:rPr>
        <w:t>1-</w:t>
      </w:r>
      <w:r w:rsidR="004F1A39">
        <w:rPr>
          <w:rFonts w:cs="Times New Roman" w:hint="cs"/>
          <w:sz w:val="28"/>
          <w:szCs w:val="28"/>
          <w:rtl/>
          <w:lang w:bidi="ar-DZ"/>
        </w:rPr>
        <w:t>ما الفرق بين نقد مضمون برنامج إذاعي ، وبرنامج تلفزيوني، ونقد المحتويات الالكترونية؟</w:t>
      </w:r>
      <w:r w:rsidR="003E318C">
        <w:rPr>
          <w:rFonts w:cstheme="minorHAnsi" w:hint="cs"/>
          <w:sz w:val="28"/>
          <w:szCs w:val="28"/>
          <w:rtl/>
          <w:lang w:bidi="ar-DZ"/>
        </w:rPr>
        <w:t xml:space="preserve"> (6</w:t>
      </w:r>
      <w:r w:rsidR="003E318C">
        <w:rPr>
          <w:rFonts w:cs="Times New Roman" w:hint="cs"/>
          <w:sz w:val="28"/>
          <w:szCs w:val="28"/>
          <w:rtl/>
          <w:lang w:bidi="ar-DZ"/>
        </w:rPr>
        <w:t>ن</w:t>
      </w:r>
      <w:r w:rsidR="003E318C">
        <w:rPr>
          <w:rFonts w:cstheme="minorHAnsi" w:hint="cs"/>
          <w:sz w:val="28"/>
          <w:szCs w:val="28"/>
          <w:rtl/>
          <w:lang w:bidi="ar-DZ"/>
        </w:rPr>
        <w:t>)</w:t>
      </w:r>
    </w:p>
    <w:p w:rsidR="004A3816" w:rsidRPr="00AB77AA" w:rsidRDefault="00A045F8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>1-.</w:t>
      </w:r>
      <w:r w:rsidR="00AB77AA"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من حيث الشكل</w:t>
      </w:r>
      <w:r w:rsidR="00AB77AA" w:rsidRPr="00AB77AA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 xml:space="preserve">: </w:t>
      </w:r>
      <w:r w:rsidR="00AB77AA"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مع الشرح</w:t>
      </w:r>
    </w:p>
    <w:p w:rsidR="00A045F8" w:rsidRPr="00AB77AA" w:rsidRDefault="00A045F8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>2- ...</w:t>
      </w:r>
      <w:r w:rsidR="00AB77AA"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من حيث المضمون مع الشرح</w:t>
      </w:r>
    </w:p>
    <w:p w:rsidR="00A045F8" w:rsidRPr="00AB77AA" w:rsidRDefault="00A045F8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>3</w:t>
      </w:r>
      <w:r w:rsidR="00AB77AA"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من حيث الوسيلة وجمهورها مع الشرح</w:t>
      </w:r>
    </w:p>
    <w:p w:rsidR="004A3816" w:rsidRDefault="004A3816" w:rsidP="003E318C">
      <w:pPr>
        <w:bidi/>
        <w:spacing w:line="276" w:lineRule="auto"/>
        <w:jc w:val="both"/>
        <w:rPr>
          <w:rFonts w:cstheme="minorHAnsi"/>
          <w:sz w:val="28"/>
          <w:szCs w:val="28"/>
          <w:rtl/>
          <w:lang w:bidi="ar-DZ"/>
        </w:rPr>
      </w:pPr>
      <w:r w:rsidRPr="00A045F8">
        <w:rPr>
          <w:rFonts w:cstheme="minorHAnsi" w:hint="cs"/>
          <w:b/>
          <w:bCs/>
          <w:color w:val="FF0000"/>
          <w:sz w:val="28"/>
          <w:szCs w:val="28"/>
          <w:rtl/>
          <w:lang w:bidi="ar-DZ"/>
        </w:rPr>
        <w:t>2-</w:t>
      </w:r>
      <w:r w:rsidR="003E318C">
        <w:rPr>
          <w:rFonts w:cs="Times New Roman" w:hint="cs"/>
          <w:sz w:val="28"/>
          <w:szCs w:val="28"/>
          <w:rtl/>
          <w:lang w:bidi="ar-DZ"/>
        </w:rPr>
        <w:t xml:space="preserve">لو طلب منك أن تكون ضيفا في برنامج تلفزيوني حواري، موضوعه الشبكة الرمضانية الماضية </w:t>
      </w:r>
      <w:r w:rsidR="003E318C">
        <w:rPr>
          <w:rFonts w:cstheme="minorHAnsi" w:hint="cs"/>
          <w:sz w:val="28"/>
          <w:szCs w:val="28"/>
          <w:rtl/>
          <w:lang w:bidi="ar-DZ"/>
        </w:rPr>
        <w:t xml:space="preserve">( </w:t>
      </w:r>
      <w:r w:rsidR="003E318C">
        <w:rPr>
          <w:rFonts w:cs="Times New Roman" w:hint="cs"/>
          <w:sz w:val="28"/>
          <w:szCs w:val="28"/>
          <w:rtl/>
          <w:lang w:bidi="ar-DZ"/>
        </w:rPr>
        <w:t xml:space="preserve">رمضان </w:t>
      </w:r>
      <w:r w:rsidR="003E318C">
        <w:rPr>
          <w:rFonts w:cstheme="minorHAnsi" w:hint="cs"/>
          <w:sz w:val="28"/>
          <w:szCs w:val="28"/>
          <w:rtl/>
          <w:lang w:bidi="ar-DZ"/>
        </w:rPr>
        <w:t>2023)</w:t>
      </w:r>
      <w:r w:rsidR="003E318C">
        <w:rPr>
          <w:rFonts w:cs="Times New Roman" w:hint="cs"/>
          <w:sz w:val="28"/>
          <w:szCs w:val="28"/>
          <w:rtl/>
          <w:lang w:bidi="ar-DZ"/>
        </w:rPr>
        <w:t>، وكنت مختصا في الدراما الرمضانية، كيف ستمارس عملية النقد هنا؟</w:t>
      </w:r>
      <w:r w:rsidR="00FA4C17">
        <w:rPr>
          <w:rFonts w:cstheme="minorHAnsi" w:hint="cs"/>
          <w:sz w:val="28"/>
          <w:szCs w:val="28"/>
          <w:rtl/>
          <w:lang w:bidi="ar-DZ"/>
        </w:rPr>
        <w:t xml:space="preserve"> ( 6</w:t>
      </w:r>
      <w:r w:rsidR="00FA4C17">
        <w:rPr>
          <w:rFonts w:cs="Times New Roman" w:hint="cs"/>
          <w:sz w:val="28"/>
          <w:szCs w:val="28"/>
          <w:rtl/>
          <w:lang w:bidi="ar-DZ"/>
        </w:rPr>
        <w:t>ن</w:t>
      </w:r>
      <w:r w:rsidR="00FA4C17">
        <w:rPr>
          <w:rFonts w:cstheme="minorHAnsi" w:hint="cs"/>
          <w:sz w:val="28"/>
          <w:szCs w:val="28"/>
          <w:rtl/>
          <w:lang w:bidi="ar-DZ"/>
        </w:rPr>
        <w:t>)</w:t>
      </w:r>
    </w:p>
    <w:p w:rsidR="004A3816" w:rsidRDefault="00AB77AA" w:rsidP="004A3816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="Times New Roman" w:hint="cs"/>
          <w:sz w:val="28"/>
          <w:szCs w:val="28"/>
          <w:rtl/>
          <w:lang w:bidi="ar-DZ"/>
        </w:rPr>
        <w:t>الخطوات</w:t>
      </w:r>
      <w:r>
        <w:rPr>
          <w:rFonts w:cstheme="minorHAnsi" w:hint="cs"/>
          <w:sz w:val="28"/>
          <w:szCs w:val="28"/>
          <w:rtl/>
          <w:lang w:bidi="ar-DZ"/>
        </w:rPr>
        <w:t>:</w:t>
      </w:r>
    </w:p>
    <w:p w:rsidR="00AB77AA" w:rsidRPr="00AB77AA" w:rsidRDefault="00AB77AA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مشاهدة الأعمال الدرامية في ذات الشهر من أجل التقييم</w:t>
      </w:r>
    </w:p>
    <w:p w:rsidR="00AB77AA" w:rsidRPr="00AB77AA" w:rsidRDefault="00AB77AA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التعرف عن كثب على صناعها</w:t>
      </w:r>
    </w:p>
    <w:p w:rsidR="00AB77AA" w:rsidRPr="00AB77AA" w:rsidRDefault="00AB77AA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تقييم أميتها بالنسبة للجمهور</w:t>
      </w:r>
    </w:p>
    <w:p w:rsidR="00AB77AA" w:rsidRPr="00AB77AA" w:rsidRDefault="00AB77AA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أهميتها بالنسبة للمجتمع ككل</w:t>
      </w:r>
    </w:p>
    <w:p w:rsidR="00AB77AA" w:rsidRPr="00AB77AA" w:rsidRDefault="00AB77AA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 xml:space="preserve">نقد الفكرة </w:t>
      </w:r>
    </w:p>
    <w:p w:rsidR="00AB77AA" w:rsidRPr="00AB77AA" w:rsidRDefault="00AB77AA" w:rsidP="00AB77A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AB77A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نقد الشكل</w:t>
      </w:r>
    </w:p>
    <w:p w:rsidR="004A3816" w:rsidRDefault="004A3816" w:rsidP="00FA4C1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lastRenderedPageBreak/>
        <w:t xml:space="preserve">3- </w:t>
      </w:r>
      <w:r w:rsidR="00FA4C17">
        <w:rPr>
          <w:rFonts w:cs="Times New Roman" w:hint="cs"/>
          <w:sz w:val="28"/>
          <w:szCs w:val="28"/>
          <w:rtl/>
          <w:lang w:bidi="ar-DZ"/>
        </w:rPr>
        <w:t xml:space="preserve">تقع عملية النقد </w:t>
      </w:r>
      <w:r w:rsidR="001847C8">
        <w:rPr>
          <w:rFonts w:cs="Times New Roman" w:hint="cs"/>
          <w:sz w:val="28"/>
          <w:szCs w:val="28"/>
          <w:rtl/>
          <w:lang w:bidi="ar-DZ"/>
        </w:rPr>
        <w:t xml:space="preserve">الإذاعي والتلفزيوني في منطقة وسط بين البحث العلمي والعمل الصحفي، وضّح ذلك </w:t>
      </w:r>
      <w:r w:rsidR="001847C8">
        <w:rPr>
          <w:rFonts w:cstheme="minorHAnsi" w:hint="cs"/>
          <w:sz w:val="28"/>
          <w:szCs w:val="28"/>
          <w:rtl/>
          <w:lang w:bidi="ar-DZ"/>
        </w:rPr>
        <w:t xml:space="preserve">( 8 </w:t>
      </w:r>
      <w:r w:rsidR="001847C8">
        <w:rPr>
          <w:rFonts w:cs="Times New Roman" w:hint="cs"/>
          <w:sz w:val="28"/>
          <w:szCs w:val="28"/>
          <w:rtl/>
          <w:lang w:bidi="ar-DZ"/>
        </w:rPr>
        <w:t>ن</w:t>
      </w:r>
      <w:r w:rsidR="001847C8">
        <w:rPr>
          <w:rFonts w:cstheme="minorHAnsi" w:hint="cs"/>
          <w:sz w:val="28"/>
          <w:szCs w:val="28"/>
          <w:rtl/>
          <w:lang w:bidi="ar-DZ"/>
        </w:rPr>
        <w:t>)</w:t>
      </w:r>
    </w:p>
    <w:p w:rsidR="00B66BFE" w:rsidRDefault="0010668A" w:rsidP="00D76B55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="Times New Roman" w:hint="cs"/>
          <w:sz w:val="28"/>
          <w:szCs w:val="28"/>
          <w:rtl/>
          <w:lang w:bidi="ar-DZ"/>
        </w:rPr>
        <w:t>مقال</w:t>
      </w:r>
      <w:r>
        <w:rPr>
          <w:rFonts w:cstheme="minorHAnsi" w:hint="cs"/>
          <w:sz w:val="28"/>
          <w:szCs w:val="28"/>
          <w:rtl/>
          <w:lang w:bidi="ar-DZ"/>
        </w:rPr>
        <w:t>:</w:t>
      </w:r>
    </w:p>
    <w:p w:rsidR="0010668A" w:rsidRPr="0010668A" w:rsidRDefault="0010668A" w:rsidP="0010668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bookmarkStart w:id="0" w:name="_GoBack"/>
      <w:r w:rsidRPr="0010668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أهمية النقد الإذاعي والتلفزيوني</w:t>
      </w:r>
    </w:p>
    <w:p w:rsidR="0010668A" w:rsidRPr="0010668A" w:rsidRDefault="0010668A" w:rsidP="0010668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10668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علاقته بالبحث العلمي</w:t>
      </w:r>
    </w:p>
    <w:p w:rsidR="0010668A" w:rsidRPr="0010668A" w:rsidRDefault="0010668A" w:rsidP="0010668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10668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الفرق بينهما</w:t>
      </w:r>
    </w:p>
    <w:p w:rsidR="0010668A" w:rsidRPr="0010668A" w:rsidRDefault="0010668A" w:rsidP="0010668A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lang w:bidi="ar-DZ"/>
        </w:rPr>
      </w:pPr>
      <w:r w:rsidRPr="0010668A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خاتمة</w:t>
      </w:r>
      <w:bookmarkEnd w:id="0"/>
    </w:p>
    <w:sectPr w:rsidR="0010668A" w:rsidRPr="0010668A" w:rsidSect="003E318C">
      <w:footerReference w:type="default" r:id="rId7"/>
      <w:pgSz w:w="11906" w:h="16838"/>
      <w:pgMar w:top="720" w:right="720" w:bottom="720" w:left="720" w:header="708" w:footer="708" w:gutter="0"/>
      <w:pgBorders w:offsetFrom="page">
        <w:top w:val="dotDash" w:sz="12" w:space="24" w:color="7030A0"/>
        <w:left w:val="dotDash" w:sz="12" w:space="24" w:color="7030A0"/>
        <w:bottom w:val="dotDash" w:sz="12" w:space="24" w:color="7030A0"/>
        <w:right w:val="dotDash" w:sz="12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F1" w:rsidRDefault="00153BF1">
      <w:pPr>
        <w:spacing w:after="0" w:line="240" w:lineRule="auto"/>
      </w:pPr>
      <w:r>
        <w:separator/>
      </w:r>
    </w:p>
  </w:endnote>
  <w:endnote w:type="continuationSeparator" w:id="1">
    <w:p w:rsidR="00153BF1" w:rsidRDefault="0015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Tunisia Bol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105501"/>
      <w:docPartObj>
        <w:docPartGallery w:val="Page Numbers (Bottom of Page)"/>
        <w:docPartUnique/>
      </w:docPartObj>
    </w:sdtPr>
    <w:sdtContent>
      <w:p w:rsidR="00FA4C17" w:rsidRDefault="00BC5220">
        <w:pPr>
          <w:pStyle w:val="Pieddepage"/>
        </w:pPr>
        <w:r>
          <w:fldChar w:fldCharType="begin"/>
        </w:r>
        <w:r w:rsidR="00FA4C17">
          <w:instrText>PAGE   \* MERGEFORMAT</w:instrText>
        </w:r>
        <w:r>
          <w:fldChar w:fldCharType="separate"/>
        </w:r>
        <w:r w:rsidR="0084425B">
          <w:rPr>
            <w:noProof/>
          </w:rPr>
          <w:t>2</w:t>
        </w:r>
        <w:r>
          <w:fldChar w:fldCharType="end"/>
        </w:r>
      </w:p>
    </w:sdtContent>
  </w:sdt>
  <w:p w:rsidR="00FA4C17" w:rsidRDefault="00FA4C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F1" w:rsidRDefault="00153BF1">
      <w:pPr>
        <w:spacing w:after="0" w:line="240" w:lineRule="auto"/>
      </w:pPr>
      <w:r>
        <w:separator/>
      </w:r>
    </w:p>
  </w:footnote>
  <w:footnote w:type="continuationSeparator" w:id="1">
    <w:p w:rsidR="00153BF1" w:rsidRDefault="0015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34D1"/>
    <w:multiLevelType w:val="hybridMultilevel"/>
    <w:tmpl w:val="08F03B38"/>
    <w:lvl w:ilvl="0" w:tplc="ED685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816"/>
    <w:rsid w:val="0010668A"/>
    <w:rsid w:val="00153BF1"/>
    <w:rsid w:val="001847C8"/>
    <w:rsid w:val="003E318C"/>
    <w:rsid w:val="004A3816"/>
    <w:rsid w:val="004F1A39"/>
    <w:rsid w:val="0084425B"/>
    <w:rsid w:val="00A045F8"/>
    <w:rsid w:val="00AB77AA"/>
    <w:rsid w:val="00B66BFE"/>
    <w:rsid w:val="00BC5220"/>
    <w:rsid w:val="00C170EC"/>
    <w:rsid w:val="00D76B55"/>
    <w:rsid w:val="00FA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A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816"/>
  </w:style>
  <w:style w:type="paragraph" w:styleId="Paragraphedeliste">
    <w:name w:val="List Paragraph"/>
    <w:basedOn w:val="Normal"/>
    <w:uiPriority w:val="34"/>
    <w:qFormat/>
    <w:rsid w:val="00A0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SG</cp:lastModifiedBy>
  <cp:revision>2</cp:revision>
  <dcterms:created xsi:type="dcterms:W3CDTF">2024-01-30T09:50:00Z</dcterms:created>
  <dcterms:modified xsi:type="dcterms:W3CDTF">2024-01-30T09:50:00Z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a9623bd8-247b-42b6-85e1-4fe626a787fa</vt:lpwstr>
  </property>
</Properties>
</file>