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9E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60288" behindDoc="0" locked="0" layoutInCell="1" allowOverlap="1" wp14:anchorId="73533F6C" wp14:editId="5BB4F4C4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theme="majorBidi"/>
        </w:rPr>
        <w:t>University  of Larbi Ben M'Hidi Oum El Bouaghi</w:t>
      </w:r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3E00EB64" w:rsidR="00AE5AE6" w:rsidRPr="003C3CB4" w:rsidRDefault="00F86125" w:rsidP="00AE5AE6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>Exam consultation program for L3 Microbiology</w:t>
      </w:r>
      <w:r w:rsidR="00375BED">
        <w:rPr>
          <w:rFonts w:asciiTheme="majorBidi" w:hAnsiTheme="majorBidi" w:cstheme="majorBidi"/>
          <w:b/>
          <w:bCs/>
          <w:sz w:val="28"/>
          <w:szCs w:val="28"/>
        </w:rPr>
        <w:t xml:space="preserve"> (I 05)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</w:tblGrid>
      <w:tr w:rsidR="00AE5AE6" w14:paraId="5D164790" w14:textId="77777777" w:rsidTr="00D00C95">
        <w:trPr>
          <w:trHeight w:val="394"/>
        </w:trPr>
        <w:tc>
          <w:tcPr>
            <w:tcW w:w="1696" w:type="dxa"/>
          </w:tcPr>
          <w:p w14:paraId="335820DA" w14:textId="77777777" w:rsidR="00AE5AE6" w:rsidRPr="00F86125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125A2" w14:textId="10B97C28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7C3D9AE7" w14:textId="72794887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26C9510" w14:textId="44A8BDA6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14:paraId="353BACC3" w14:textId="77777777" w:rsidTr="00D00C95">
        <w:trPr>
          <w:trHeight w:val="372"/>
        </w:trPr>
        <w:tc>
          <w:tcPr>
            <w:tcW w:w="1696" w:type="dxa"/>
          </w:tcPr>
          <w:p w14:paraId="3AC43CE6" w14:textId="670EC915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1561186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8F0E60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46416988" w14:textId="77777777" w:rsidR="006F5D0A" w:rsidRPr="00D00C95" w:rsidRDefault="006F5D0A" w:rsidP="006F5D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Bacterial genetics</w:t>
            </w:r>
          </w:p>
          <w:p w14:paraId="5CB57B80" w14:textId="567A541B" w:rsidR="00AE5AE6" w:rsidRPr="00AE5AE6" w:rsidRDefault="006F5D0A" w:rsidP="006F5D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Mr. Hamames</w:t>
            </w:r>
          </w:p>
        </w:tc>
      </w:tr>
      <w:tr w:rsidR="005D17AF" w:rsidRPr="00F86125" w14:paraId="56AED4E7" w14:textId="77777777" w:rsidTr="00D00C95">
        <w:trPr>
          <w:trHeight w:val="394"/>
        </w:trPr>
        <w:tc>
          <w:tcPr>
            <w:tcW w:w="1696" w:type="dxa"/>
          </w:tcPr>
          <w:p w14:paraId="4D5F7FD8" w14:textId="4B265333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63B8547D" w14:textId="7C117EFB" w:rsidR="006B61EA" w:rsidRPr="00AE5AE6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vMerge w:val="restart"/>
          </w:tcPr>
          <w:p w14:paraId="626F3D51" w14:textId="77777777" w:rsidR="00F86125" w:rsidRPr="00D00C95" w:rsidRDefault="00F86125" w:rsidP="00F86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Systematic+</w:t>
            </w:r>
          </w:p>
          <w:p w14:paraId="10C46371" w14:textId="77777777" w:rsidR="00F86125" w:rsidRPr="00D00C95" w:rsidRDefault="00F86125" w:rsidP="00F86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Microbial Biotech</w:t>
            </w:r>
          </w:p>
          <w:p w14:paraId="318E2324" w14:textId="19B35B5B" w:rsidR="006B61EA" w:rsidRPr="00F86125" w:rsidRDefault="006B61EA" w:rsidP="00F861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6125">
              <w:rPr>
                <w:rFonts w:asciiTheme="majorBidi" w:hAnsiTheme="majorBidi" w:cstheme="majorBidi"/>
                <w:sz w:val="24"/>
                <w:szCs w:val="24"/>
              </w:rPr>
              <w:t>Mr. Derouiche</w:t>
            </w:r>
          </w:p>
        </w:tc>
        <w:tc>
          <w:tcPr>
            <w:tcW w:w="2567" w:type="dxa"/>
          </w:tcPr>
          <w:p w14:paraId="34E6ECDA" w14:textId="77777777" w:rsidR="005D17AF" w:rsidRPr="00F86125" w:rsidRDefault="005D17AF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17AF" w14:paraId="68740D67" w14:textId="77777777" w:rsidTr="00D00C95">
        <w:trPr>
          <w:trHeight w:val="372"/>
        </w:trPr>
        <w:tc>
          <w:tcPr>
            <w:tcW w:w="1696" w:type="dxa"/>
          </w:tcPr>
          <w:p w14:paraId="0C2A940A" w14:textId="33A17238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740C56F4" w14:textId="7377DB8A" w:rsidR="005D17AF" w:rsidRPr="006F5D0A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5D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Myco-algo-virolog</w:t>
            </w:r>
            <w:r w:rsidR="00F86125" w:rsidRPr="006F5D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</w:p>
          <w:p w14:paraId="587DE93F" w14:textId="4697ED55" w:rsidR="006B61EA" w:rsidRPr="006F5D0A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5D0A">
              <w:rPr>
                <w:rFonts w:asciiTheme="majorBidi" w:hAnsiTheme="majorBidi" w:cstheme="majorBidi"/>
                <w:sz w:val="24"/>
                <w:szCs w:val="24"/>
              </w:rPr>
              <w:t>Mr. Hamitou</w:t>
            </w:r>
          </w:p>
        </w:tc>
        <w:tc>
          <w:tcPr>
            <w:tcW w:w="2410" w:type="dxa"/>
            <w:vMerge/>
          </w:tcPr>
          <w:p w14:paraId="7169F6C4" w14:textId="77777777" w:rsidR="005D17AF" w:rsidRPr="006F5D0A" w:rsidRDefault="005D17AF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7683E4C" w14:textId="77777777" w:rsidR="00F86125" w:rsidRPr="00D00C95" w:rsidRDefault="00F86125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Microbial biochemistry</w:t>
            </w:r>
          </w:p>
          <w:p w14:paraId="092CB817" w14:textId="1059D3F4" w:rsidR="006B61EA" w:rsidRPr="00AE5AE6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Mr. Djabal</w:t>
            </w:r>
            <w:r w:rsidR="00FA068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ah</w:t>
            </w:r>
          </w:p>
        </w:tc>
      </w:tr>
      <w:tr w:rsidR="00AE5AE6" w:rsidRPr="003C3CB4" w14:paraId="3E11385F" w14:textId="77777777" w:rsidTr="00D00C95">
        <w:trPr>
          <w:trHeight w:val="394"/>
        </w:trPr>
        <w:tc>
          <w:tcPr>
            <w:tcW w:w="1696" w:type="dxa"/>
          </w:tcPr>
          <w:p w14:paraId="47331FEE" w14:textId="0FC3B5F4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0F5CBC7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22C6ED7" w14:textId="77777777" w:rsidR="00AE5AE6" w:rsidRDefault="00D00C95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Scientific English</w:t>
            </w:r>
          </w:p>
          <w:p w14:paraId="73B5D965" w14:textId="4470B817" w:rsidR="00D00C95" w:rsidRPr="00D00C95" w:rsidRDefault="00D00C95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00C9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Miss. Djablkhir</w:t>
            </w:r>
          </w:p>
        </w:tc>
        <w:tc>
          <w:tcPr>
            <w:tcW w:w="2567" w:type="dxa"/>
          </w:tcPr>
          <w:p w14:paraId="39EE6B46" w14:textId="77777777" w:rsidR="00E24AC2" w:rsidRPr="00D00C95" w:rsidRDefault="00E24AC2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Molecular biology and genetic engineering </w:t>
            </w:r>
          </w:p>
          <w:p w14:paraId="2261E730" w14:textId="152EA7F7" w:rsidR="006B61EA" w:rsidRPr="003C3CB4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3CB4">
              <w:rPr>
                <w:rFonts w:asciiTheme="majorBidi" w:hAnsiTheme="majorBidi" w:cstheme="majorBidi"/>
                <w:sz w:val="24"/>
                <w:szCs w:val="24"/>
              </w:rPr>
              <w:t>Me. Khenouchi</w:t>
            </w:r>
          </w:p>
        </w:tc>
      </w:tr>
      <w:tr w:rsidR="00AE5AE6" w14:paraId="17CA1B9A" w14:textId="77777777" w:rsidTr="00D00C95">
        <w:trPr>
          <w:trHeight w:val="372"/>
        </w:trPr>
        <w:tc>
          <w:tcPr>
            <w:tcW w:w="1696" w:type="dxa"/>
          </w:tcPr>
          <w:p w14:paraId="35AC57E0" w14:textId="2CD09327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FB3EB2B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4518C5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6781B68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71C9315" w14:textId="77777777" w:rsidR="00AE5AE6" w:rsidRDefault="00AE5AE6" w:rsidP="006B61EA">
      <w:pPr>
        <w:jc w:val="right"/>
        <w:rPr>
          <w:lang w:val="fr-FR"/>
        </w:rPr>
      </w:pPr>
    </w:p>
    <w:p w14:paraId="0895D67C" w14:textId="77777777" w:rsidR="00024BF2" w:rsidRDefault="00024BF2" w:rsidP="006B61EA">
      <w:pPr>
        <w:jc w:val="right"/>
        <w:rPr>
          <w:lang w:val="fr-FR"/>
        </w:rPr>
      </w:pPr>
    </w:p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2F499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LQ0NbA0NjM3MTVU0lEKTi0uzszPAykwrgUAZI/HESwAAAA="/>
  </w:docVars>
  <w:rsids>
    <w:rsidRoot w:val="00AE5AE6"/>
    <w:rsid w:val="00024BF2"/>
    <w:rsid w:val="002F499C"/>
    <w:rsid w:val="00375BED"/>
    <w:rsid w:val="003C3CB4"/>
    <w:rsid w:val="00420294"/>
    <w:rsid w:val="005D17AF"/>
    <w:rsid w:val="00663532"/>
    <w:rsid w:val="006B61EA"/>
    <w:rsid w:val="006F5D0A"/>
    <w:rsid w:val="008D6470"/>
    <w:rsid w:val="00AE5AE6"/>
    <w:rsid w:val="00AF1F9C"/>
    <w:rsid w:val="00BD0F0F"/>
    <w:rsid w:val="00D00C95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11</cp:revision>
  <dcterms:created xsi:type="dcterms:W3CDTF">2024-01-24T21:37:00Z</dcterms:created>
  <dcterms:modified xsi:type="dcterms:W3CDTF">2024-01-25T10:02:00Z</dcterms:modified>
</cp:coreProperties>
</file>