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66" w:rsidRDefault="00740366" w:rsidP="00740366">
      <w:r>
        <w:t>Université Larbi Ben M’</w:t>
      </w:r>
      <w:proofErr w:type="spellStart"/>
      <w:r>
        <w:t>hidi</w:t>
      </w:r>
      <w:proofErr w:type="spellEnd"/>
      <w:r>
        <w:t xml:space="preserve"> (Oum El </w:t>
      </w:r>
      <w:proofErr w:type="spellStart"/>
      <w:r>
        <w:t>Bouaghi</w:t>
      </w:r>
      <w:proofErr w:type="spellEnd"/>
      <w:r>
        <w:t>)</w:t>
      </w:r>
    </w:p>
    <w:p w:rsidR="00740366" w:rsidRDefault="00740366" w:rsidP="00740366">
      <w:r>
        <w:t xml:space="preserve">                                Corrigé type       Introduction aux  biotechnologies /     L 2 BTV       S3      1H 30mn        </w:t>
      </w:r>
      <w:r>
        <w:tab/>
      </w:r>
    </w:p>
    <w:p w:rsidR="00740366" w:rsidRPr="00740366" w:rsidRDefault="00740366" w:rsidP="0042353A">
      <w:pPr>
        <w:pStyle w:val="Paragraphedeliste"/>
        <w:numPr>
          <w:ilvl w:val="0"/>
          <w:numId w:val="1"/>
        </w:numPr>
        <w:rPr>
          <w:b/>
          <w:bCs/>
        </w:rPr>
      </w:pPr>
      <w:r w:rsidRPr="00740366">
        <w:rPr>
          <w:b/>
          <w:bCs/>
        </w:rPr>
        <w:t>Question 1 : cochez  sur votre copie la (ou les)réponse(s) exacte(s). (1</w:t>
      </w:r>
      <w:r w:rsidR="0042353A">
        <w:rPr>
          <w:rFonts w:hint="cs"/>
          <w:b/>
          <w:bCs/>
          <w:rtl/>
        </w:rPr>
        <w:t xml:space="preserve">2 </w:t>
      </w:r>
      <w:r w:rsidRPr="00740366">
        <w:rPr>
          <w:b/>
          <w:bCs/>
        </w:rPr>
        <w:t xml:space="preserve">pts)    </w:t>
      </w:r>
      <w:r w:rsidRPr="00740366">
        <w:rPr>
          <w:b/>
          <w:bCs/>
        </w:rPr>
        <w:tab/>
      </w:r>
    </w:p>
    <w:p w:rsidR="00740366" w:rsidRPr="00740366" w:rsidRDefault="00740366" w:rsidP="00740366">
      <w:pPr>
        <w:rPr>
          <w:b/>
          <w:bCs/>
        </w:rPr>
      </w:pPr>
      <w:r w:rsidRPr="00740366">
        <w:rPr>
          <w:b/>
          <w:bCs/>
        </w:rPr>
        <w:t>1-</w:t>
      </w:r>
      <w:r w:rsidRPr="00740366">
        <w:rPr>
          <w:b/>
          <w:bCs/>
        </w:rPr>
        <w:tab/>
        <w:t>Les changements climatiques entrainent :</w:t>
      </w:r>
    </w:p>
    <w:p w:rsidR="00740366" w:rsidRDefault="00740366" w:rsidP="00740366">
      <w:r>
        <w:t>a-</w:t>
      </w:r>
      <w:r>
        <w:tab/>
        <w:t>une diminution du niveau des mers du monde.</w:t>
      </w:r>
      <w:bookmarkStart w:id="0" w:name="_GoBack"/>
      <w:bookmarkEnd w:id="0"/>
    </w:p>
    <w:p w:rsidR="00740366" w:rsidRPr="00740366" w:rsidRDefault="00740366" w:rsidP="00740366">
      <w:pPr>
        <w:rPr>
          <w:color w:val="FF0000"/>
        </w:rPr>
      </w:pPr>
      <w:r>
        <w:t>b-</w:t>
      </w:r>
      <w:r>
        <w:tab/>
      </w:r>
      <w:r w:rsidRPr="00740366">
        <w:rPr>
          <w:color w:val="FF0000"/>
        </w:rPr>
        <w:t>une réduction de la précipitation dans le centre de l’Asie et de l’Afrique.</w:t>
      </w:r>
    </w:p>
    <w:p w:rsidR="00740366" w:rsidRPr="00740366" w:rsidRDefault="00740366" w:rsidP="00740366">
      <w:pPr>
        <w:rPr>
          <w:color w:val="FF0000"/>
        </w:rPr>
      </w:pPr>
      <w:r>
        <w:t>c-</w:t>
      </w:r>
      <w:r>
        <w:tab/>
      </w:r>
      <w:r w:rsidRPr="00740366">
        <w:rPr>
          <w:color w:val="FF0000"/>
        </w:rPr>
        <w:t>La disparition de plus grandes quantités de glaces marines.</w:t>
      </w:r>
    </w:p>
    <w:p w:rsidR="00740366" w:rsidRPr="00740366" w:rsidRDefault="00740366" w:rsidP="00740366">
      <w:pPr>
        <w:rPr>
          <w:b/>
          <w:bCs/>
        </w:rPr>
      </w:pPr>
      <w:r w:rsidRPr="00740366">
        <w:rPr>
          <w:b/>
          <w:bCs/>
        </w:rPr>
        <w:t>2-</w:t>
      </w:r>
      <w:r w:rsidRPr="00740366">
        <w:rPr>
          <w:b/>
          <w:bCs/>
        </w:rPr>
        <w:tab/>
        <w:t>La lutte aux changements climatiques est devenue une priorité urgente :</w:t>
      </w:r>
    </w:p>
    <w:p w:rsidR="00740366" w:rsidRDefault="00740366" w:rsidP="00740366">
      <w:r>
        <w:t>a-</w:t>
      </w:r>
      <w:r>
        <w:tab/>
        <w:t>Augmentation de la consommation d’énergie fossile.</w:t>
      </w:r>
    </w:p>
    <w:p w:rsidR="00740366" w:rsidRPr="00740366" w:rsidRDefault="00740366" w:rsidP="00740366">
      <w:pPr>
        <w:rPr>
          <w:color w:val="FF0000"/>
        </w:rPr>
      </w:pPr>
      <w:r>
        <w:t>b-</w:t>
      </w:r>
      <w:r>
        <w:tab/>
      </w:r>
      <w:r w:rsidRPr="00740366">
        <w:rPr>
          <w:color w:val="FF0000"/>
        </w:rPr>
        <w:t>Utilisation des énergies renouvelables.</w:t>
      </w:r>
    </w:p>
    <w:p w:rsidR="00740366" w:rsidRDefault="00740366" w:rsidP="00740366">
      <w:r>
        <w:t>c-</w:t>
      </w:r>
      <w:r>
        <w:tab/>
        <w:t>Augmentation de l’émission des G.E.S.</w:t>
      </w:r>
    </w:p>
    <w:p w:rsidR="00740366" w:rsidRPr="00740366" w:rsidRDefault="00740366" w:rsidP="00740366">
      <w:pPr>
        <w:rPr>
          <w:b/>
          <w:bCs/>
        </w:rPr>
      </w:pPr>
      <w:r w:rsidRPr="00740366">
        <w:rPr>
          <w:b/>
          <w:bCs/>
        </w:rPr>
        <w:t>3-</w:t>
      </w:r>
      <w:r w:rsidRPr="00740366">
        <w:rPr>
          <w:b/>
          <w:bCs/>
        </w:rPr>
        <w:tab/>
        <w:t>La réduction des conséquences des changements climatiques.</w:t>
      </w:r>
    </w:p>
    <w:p w:rsidR="00740366" w:rsidRDefault="00740366" w:rsidP="00740366">
      <w:r>
        <w:t>a-</w:t>
      </w:r>
      <w:r>
        <w:tab/>
        <w:t>La création de réseaux d’aires non  protégées terrestres.</w:t>
      </w:r>
    </w:p>
    <w:p w:rsidR="00740366" w:rsidRPr="00886F28" w:rsidRDefault="00740366" w:rsidP="00740366">
      <w:pPr>
        <w:rPr>
          <w:color w:val="FF0000"/>
        </w:rPr>
      </w:pPr>
      <w:r>
        <w:t>b-</w:t>
      </w:r>
      <w:r>
        <w:tab/>
      </w:r>
      <w:r w:rsidRPr="00886F28">
        <w:rPr>
          <w:color w:val="FF0000"/>
        </w:rPr>
        <w:t>La gestion des habitats des espèces en voie de disparition.</w:t>
      </w:r>
    </w:p>
    <w:p w:rsidR="00740366" w:rsidRDefault="00740366" w:rsidP="00740366">
      <w:r>
        <w:t>c-</w:t>
      </w:r>
      <w:r>
        <w:tab/>
        <w:t>Le maintien et la restauration des écosystèmes aquatiques seulement.</w:t>
      </w:r>
    </w:p>
    <w:p w:rsidR="00740366" w:rsidRDefault="00740366" w:rsidP="00740366">
      <w:r w:rsidRPr="00886F28">
        <w:rPr>
          <w:b/>
          <w:bCs/>
        </w:rPr>
        <w:t>4-</w:t>
      </w:r>
      <w:r w:rsidRPr="00886F28">
        <w:rPr>
          <w:b/>
          <w:bCs/>
        </w:rPr>
        <w:tab/>
        <w:t>Les biotechnologies modernes englobées</w:t>
      </w:r>
      <w:r>
        <w:t xml:space="preserve"> :</w:t>
      </w:r>
    </w:p>
    <w:p w:rsidR="00740366" w:rsidRPr="00886F28" w:rsidRDefault="00740366" w:rsidP="00740366">
      <w:pPr>
        <w:rPr>
          <w:color w:val="FF0000"/>
        </w:rPr>
      </w:pPr>
      <w:r w:rsidRPr="00886F28">
        <w:rPr>
          <w:color w:val="FF0000"/>
        </w:rPr>
        <w:t>a-</w:t>
      </w:r>
      <w:r>
        <w:tab/>
      </w:r>
      <w:r w:rsidRPr="00886F28">
        <w:rPr>
          <w:color w:val="FF0000"/>
        </w:rPr>
        <w:t>L’ADN recombinant (génie génétique).</w:t>
      </w:r>
    </w:p>
    <w:p w:rsidR="00740366" w:rsidRPr="00886F28" w:rsidRDefault="00740366" w:rsidP="00740366">
      <w:pPr>
        <w:rPr>
          <w:color w:val="FF0000"/>
        </w:rPr>
      </w:pPr>
      <w:r w:rsidRPr="00886F28">
        <w:rPr>
          <w:color w:val="FF0000"/>
        </w:rPr>
        <w:t>b-</w:t>
      </w:r>
      <w:r w:rsidRPr="00886F28">
        <w:rPr>
          <w:color w:val="FF0000"/>
        </w:rPr>
        <w:tab/>
        <w:t>La culture des tissus végétaux.</w:t>
      </w:r>
    </w:p>
    <w:p w:rsidR="00740366" w:rsidRDefault="00740366" w:rsidP="00740366">
      <w:r>
        <w:t>c-</w:t>
      </w:r>
      <w:r>
        <w:tab/>
        <w:t>Découverte des propriétés de fermentation des levures.</w:t>
      </w:r>
    </w:p>
    <w:p w:rsidR="00740366" w:rsidRPr="00886F28" w:rsidRDefault="00740366" w:rsidP="00740366">
      <w:pPr>
        <w:rPr>
          <w:color w:val="FF0000"/>
        </w:rPr>
      </w:pPr>
      <w:r w:rsidRPr="00886F28">
        <w:rPr>
          <w:b/>
          <w:bCs/>
        </w:rPr>
        <w:t>5-  L’apport excessif des fertilisants</w:t>
      </w:r>
      <w:r>
        <w:t xml:space="preserve"> :</w:t>
      </w:r>
      <w:r w:rsidR="00886F28">
        <w:t xml:space="preserve"> </w:t>
      </w:r>
      <w:r w:rsidR="00886F28" w:rsidRPr="00886F28">
        <w:rPr>
          <w:color w:val="FF0000"/>
        </w:rPr>
        <w:t>pas de réponse</w:t>
      </w:r>
    </w:p>
    <w:p w:rsidR="00740366" w:rsidRDefault="00740366" w:rsidP="00740366">
      <w:r>
        <w:t>a- Ils provoquent un équilibre de certains cycles biogéochimiques.                           B- la conservation du sol.                                          c  - Ils empêchent le phénomène de l’eutrophisation.</w:t>
      </w:r>
    </w:p>
    <w:p w:rsidR="00740366" w:rsidRPr="00886F28" w:rsidRDefault="00740366" w:rsidP="00740366">
      <w:pPr>
        <w:rPr>
          <w:b/>
          <w:bCs/>
        </w:rPr>
      </w:pPr>
      <w:r w:rsidRPr="00886F28">
        <w:rPr>
          <w:b/>
          <w:bCs/>
        </w:rPr>
        <w:t>6-  La transmission d’agents infectieux doit être prévenue par des mesures techniques.</w:t>
      </w:r>
    </w:p>
    <w:p w:rsidR="00740366" w:rsidRPr="00886F28" w:rsidRDefault="00740366" w:rsidP="00740366">
      <w:pPr>
        <w:rPr>
          <w:color w:val="FF0000"/>
        </w:rPr>
      </w:pPr>
      <w:r w:rsidRPr="00886F28">
        <w:rPr>
          <w:color w:val="FF0000"/>
        </w:rPr>
        <w:t>a- Recours à des produits de sécurité qui limitent le risque de blessure ou de contact avec le sang</w:t>
      </w:r>
    </w:p>
    <w:p w:rsidR="00740366" w:rsidRDefault="00740366" w:rsidP="00740366">
      <w:r w:rsidRPr="00886F28">
        <w:rPr>
          <w:color w:val="FF0000"/>
        </w:rPr>
        <w:t>b- Emploi de récipients d’élimination adéquat</w:t>
      </w:r>
      <w:r>
        <w:t>s.       C-   Analyse de risque dans chaque  établissement.</w:t>
      </w:r>
    </w:p>
    <w:p w:rsidR="00740366" w:rsidRPr="00E91B73" w:rsidRDefault="00740366" w:rsidP="00740366">
      <w:pPr>
        <w:rPr>
          <w:b/>
          <w:bCs/>
          <w:color w:val="FF0000"/>
        </w:rPr>
      </w:pPr>
      <w:r w:rsidRPr="00886F28">
        <w:rPr>
          <w:b/>
          <w:bCs/>
        </w:rPr>
        <w:t>7- La transmission d’agents infectieux doit être prévenue par des mesures personnelles.</w:t>
      </w:r>
      <w:r w:rsidR="00E91B73">
        <w:rPr>
          <w:b/>
          <w:bCs/>
        </w:rPr>
        <w:t xml:space="preserve"> </w:t>
      </w:r>
      <w:r w:rsidR="00E91B73" w:rsidRPr="00E91B73">
        <w:rPr>
          <w:b/>
          <w:bCs/>
          <w:color w:val="FF0000"/>
        </w:rPr>
        <w:t>Pas de réponse</w:t>
      </w:r>
    </w:p>
    <w:p w:rsidR="00740366" w:rsidRDefault="00740366" w:rsidP="00740366">
      <w:r>
        <w:t>a-  Emploi de récipients d’élimination adéquats.</w:t>
      </w:r>
    </w:p>
    <w:p w:rsidR="00740366" w:rsidRDefault="00740366" w:rsidP="00740366">
      <w:r>
        <w:t xml:space="preserve"> b- Information des travailleurs sur les risques d’infections transmises par voie sanguine </w:t>
      </w:r>
    </w:p>
    <w:p w:rsidR="00740366" w:rsidRDefault="00740366" w:rsidP="00740366">
      <w:r>
        <w:lastRenderedPageBreak/>
        <w:t xml:space="preserve"> c- Instruction régulière des travailleurs sur les mesures de prévention fondée sur les documents établis.</w:t>
      </w:r>
    </w:p>
    <w:p w:rsidR="00740366" w:rsidRDefault="00740366" w:rsidP="00740366">
      <w:r w:rsidRPr="00E91B73">
        <w:rPr>
          <w:b/>
          <w:bCs/>
        </w:rPr>
        <w:t>8-   La transmission d’agents infectieux doit être prévenue par des mesures organisationnelles</w:t>
      </w:r>
      <w:r>
        <w:t>.</w:t>
      </w:r>
    </w:p>
    <w:p w:rsidR="00740366" w:rsidRDefault="00740366" w:rsidP="00740366">
      <w:r>
        <w:t xml:space="preserve"> a- Port de gants de protection.                                            b- Port de masque chirurgical ou de protection respiratoire.</w:t>
      </w:r>
    </w:p>
    <w:p w:rsidR="00740366" w:rsidRPr="00E91B73" w:rsidRDefault="00740366" w:rsidP="00740366">
      <w:pPr>
        <w:rPr>
          <w:color w:val="FF0000"/>
        </w:rPr>
      </w:pPr>
      <w:r w:rsidRPr="00E91B73">
        <w:rPr>
          <w:color w:val="FF0000"/>
        </w:rPr>
        <w:t xml:space="preserve"> c- Médecine du personnel: examens d’entrée et de contrôle, vaccinations et dossier médical.</w:t>
      </w:r>
    </w:p>
    <w:p w:rsidR="00740366" w:rsidRDefault="00740366" w:rsidP="00740366">
      <w:r>
        <w:t>9-  les situations qui comportent un risque élevé de contamination par le sang ou les liquides biologiques.</w:t>
      </w:r>
    </w:p>
    <w:p w:rsidR="00740366" w:rsidRPr="005B22BF" w:rsidRDefault="00740366" w:rsidP="00740366">
      <w:pPr>
        <w:rPr>
          <w:color w:val="FF0000"/>
        </w:rPr>
      </w:pPr>
      <w:r>
        <w:t>a-  en cours d’un sommeil prolongé</w:t>
      </w:r>
      <w:r w:rsidRPr="005B22BF">
        <w:rPr>
          <w:color w:val="FF0000"/>
        </w:rPr>
        <w:t>.                                      b-  lors d’interventions chirurgicales.</w:t>
      </w:r>
    </w:p>
    <w:p w:rsidR="00740366" w:rsidRPr="005B22BF" w:rsidRDefault="00740366" w:rsidP="00740366">
      <w:pPr>
        <w:rPr>
          <w:color w:val="FF0000"/>
        </w:rPr>
      </w:pPr>
      <w:r w:rsidRPr="005B22BF">
        <w:rPr>
          <w:color w:val="FF0000"/>
        </w:rPr>
        <w:t xml:space="preserve"> c- lors d’un acte invasif.</w:t>
      </w:r>
    </w:p>
    <w:p w:rsidR="00740366" w:rsidRDefault="00740366" w:rsidP="00740366">
      <w:r>
        <w:t>10-  La transmission d’agents infectieux se fait.</w:t>
      </w:r>
    </w:p>
    <w:p w:rsidR="00740366" w:rsidRPr="005B22BF" w:rsidRDefault="00740366" w:rsidP="00740366">
      <w:pPr>
        <w:rPr>
          <w:color w:val="FF0000"/>
        </w:rPr>
      </w:pPr>
      <w:r w:rsidRPr="005B22BF">
        <w:rPr>
          <w:color w:val="FF0000"/>
        </w:rPr>
        <w:t>a- par des piqûres ou des blessures.                                   b- par le contact direct avec la peau lésée.</w:t>
      </w:r>
    </w:p>
    <w:p w:rsidR="00740366" w:rsidRDefault="00740366" w:rsidP="00740366">
      <w:r>
        <w:t xml:space="preserve"> c-  par projection sur les muscles.</w:t>
      </w:r>
    </w:p>
    <w:p w:rsidR="00740366" w:rsidRPr="005B22BF" w:rsidRDefault="00740366" w:rsidP="00740366">
      <w:pPr>
        <w:rPr>
          <w:b/>
          <w:bCs/>
        </w:rPr>
      </w:pPr>
      <w:r w:rsidRPr="005B22BF">
        <w:rPr>
          <w:b/>
          <w:bCs/>
        </w:rPr>
        <w:t>11-  la formation du smog hivernal.</w:t>
      </w:r>
    </w:p>
    <w:p w:rsidR="00740366" w:rsidRPr="005B22BF" w:rsidRDefault="00740366" w:rsidP="005B22BF">
      <w:pPr>
        <w:rPr>
          <w:color w:val="FF0000"/>
        </w:rPr>
      </w:pPr>
      <w:r w:rsidRPr="005B22BF">
        <w:rPr>
          <w:color w:val="FF0000"/>
        </w:rPr>
        <w:t>a- Chauffage au bois résidentiel.             b- feux en plein air des ménages et de l'agriculture/sylviculture.</w:t>
      </w:r>
    </w:p>
    <w:p w:rsidR="00740366" w:rsidRDefault="00740366" w:rsidP="00740366">
      <w:r>
        <w:t>c- des énergies renouvelables.</w:t>
      </w:r>
    </w:p>
    <w:p w:rsidR="00740366" w:rsidRPr="005B22BF" w:rsidRDefault="00740366" w:rsidP="00740366">
      <w:pPr>
        <w:rPr>
          <w:b/>
          <w:bCs/>
        </w:rPr>
      </w:pPr>
      <w:r w:rsidRPr="005B22BF">
        <w:rPr>
          <w:b/>
          <w:bCs/>
        </w:rPr>
        <w:t>12-  Le smog photochimique est un type de smog dont la cause principale.</w:t>
      </w:r>
    </w:p>
    <w:p w:rsidR="00740366" w:rsidRDefault="00740366" w:rsidP="00740366">
      <w:r>
        <w:t>a- la diminution de la concentration en ozone troposphérique.                       b- l'émission de dioxyde de carbone.</w:t>
      </w:r>
    </w:p>
    <w:p w:rsidR="00740366" w:rsidRPr="005B22BF" w:rsidRDefault="00740366" w:rsidP="00740366">
      <w:pPr>
        <w:rPr>
          <w:color w:val="FF0000"/>
        </w:rPr>
      </w:pPr>
      <w:r w:rsidRPr="005B22BF">
        <w:rPr>
          <w:color w:val="FF0000"/>
        </w:rPr>
        <w:t>c-  des composés organiques volatils.</w:t>
      </w:r>
    </w:p>
    <w:p w:rsidR="00740366" w:rsidRPr="00740366" w:rsidRDefault="00740366" w:rsidP="00740366">
      <w:pPr>
        <w:pStyle w:val="Paragraphedeliste"/>
        <w:numPr>
          <w:ilvl w:val="0"/>
          <w:numId w:val="1"/>
        </w:numPr>
        <w:rPr>
          <w:b/>
          <w:bCs/>
        </w:rPr>
      </w:pPr>
      <w:r w:rsidRPr="00740366">
        <w:rPr>
          <w:b/>
          <w:bCs/>
        </w:rPr>
        <w:t>Question 2 : Répondez aux questions AetB. (8pts)</w:t>
      </w:r>
    </w:p>
    <w:p w:rsidR="00740366" w:rsidRDefault="00740366" w:rsidP="00740366">
      <w:r>
        <w:t xml:space="preserve">A)  Expliquez l’expression suivante « acte invasif » ?  (3pts) </w:t>
      </w:r>
    </w:p>
    <w:p w:rsidR="00740366" w:rsidRDefault="00676DB3" w:rsidP="00676DB3">
      <w:r w:rsidRPr="00676DB3">
        <w:rPr>
          <w:color w:val="FF0000"/>
        </w:rPr>
        <w:t xml:space="preserve">On entend par acte invasif toute intervention diagnostique ou thérapeutique qui nécessite une pénétration instrumentale du corps, donc qui implique une lésion de l’intégrité cutanée ou muqueuse </w:t>
      </w:r>
    </w:p>
    <w:p w:rsidR="00740366" w:rsidRDefault="00740366" w:rsidP="004A6A0A">
      <w:r>
        <w:t xml:space="preserve">B) Pour prévenir contre les maladies infectieuses, il faut prendre des mesures  </w:t>
      </w:r>
      <w:r w:rsidR="004A6A0A">
        <w:t xml:space="preserve"> :       </w:t>
      </w:r>
      <w:r>
        <w:t>(5pts)</w:t>
      </w:r>
    </w:p>
    <w:p w:rsidR="004A6A0A" w:rsidRPr="004A6A0A" w:rsidRDefault="004A6A0A" w:rsidP="004A6A0A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4A6A0A">
        <w:rPr>
          <w:b/>
          <w:bCs/>
          <w:u w:val="single"/>
        </w:rPr>
        <w:t>Avant l’hospitalisation</w:t>
      </w:r>
    </w:p>
    <w:p w:rsidR="008B00DA" w:rsidRDefault="008B00DA" w:rsidP="00740366">
      <w:r>
        <w:t xml:space="preserve">1) </w:t>
      </w:r>
      <w:r w:rsidRPr="008B00DA">
        <w:t xml:space="preserve">Lavez-vous les mains. </w:t>
      </w:r>
    </w:p>
    <w:p w:rsidR="00182A1F" w:rsidRDefault="008B00DA" w:rsidP="008B00DA">
      <w:r w:rsidRPr="008B00DA">
        <w:t xml:space="preserve">2) Évitez de vous toucher le visage, les yeux et le </w:t>
      </w:r>
      <w:r>
        <w:t>nez.</w:t>
      </w:r>
    </w:p>
    <w:p w:rsidR="008B00DA" w:rsidRDefault="008B00DA" w:rsidP="00A8394E">
      <w:r>
        <w:t>3)</w:t>
      </w:r>
      <w:r w:rsidRPr="008B00DA">
        <w:t xml:space="preserve"> Soyez à jour avec vos vaccins.</w:t>
      </w:r>
    </w:p>
    <w:p w:rsidR="00A8394E" w:rsidRDefault="00A8394E" w:rsidP="00A8394E">
      <w:r w:rsidRPr="00A8394E">
        <w:t>4) Restez à la maison.</w:t>
      </w:r>
    </w:p>
    <w:p w:rsidR="00A8394E" w:rsidRDefault="00A8394E" w:rsidP="00A8394E">
      <w:r w:rsidRPr="00A8394E">
        <w:t>5) Préparez et conservez correctement la nourriture.</w:t>
      </w:r>
    </w:p>
    <w:p w:rsidR="00A8394E" w:rsidRDefault="00A8394E" w:rsidP="00A8394E">
      <w:r>
        <w:lastRenderedPageBreak/>
        <w:t xml:space="preserve">7) Voyagez prudemment. </w:t>
      </w:r>
    </w:p>
    <w:p w:rsidR="004A6A0A" w:rsidRDefault="0047438B" w:rsidP="0047438B">
      <w:r>
        <w:t>8)  Evitez les rapports sexuels illégitimes avec des partenaires à grands risques</w:t>
      </w:r>
    </w:p>
    <w:p w:rsidR="004A6A0A" w:rsidRPr="004A6A0A" w:rsidRDefault="004A6A0A" w:rsidP="004A6A0A">
      <w:pPr>
        <w:pStyle w:val="Paragraphedeliste"/>
        <w:numPr>
          <w:ilvl w:val="0"/>
          <w:numId w:val="2"/>
        </w:numPr>
        <w:rPr>
          <w:b/>
          <w:bCs/>
        </w:rPr>
      </w:pPr>
      <w:r w:rsidRPr="004A6A0A">
        <w:rPr>
          <w:b/>
          <w:bCs/>
        </w:rPr>
        <w:t xml:space="preserve">Au niveau de l’établissement sanitaire </w:t>
      </w:r>
    </w:p>
    <w:p w:rsidR="004A6A0A" w:rsidRDefault="004A6A0A" w:rsidP="004A6A0A">
      <w:pPr>
        <w:tabs>
          <w:tab w:val="left" w:pos="9639"/>
        </w:tabs>
      </w:pPr>
      <w:r>
        <w:t>_</w:t>
      </w:r>
      <w:r w:rsidRPr="004A6A0A">
        <w:t xml:space="preserve"> La transmission d’agents infectieux doit être prévenue par </w:t>
      </w:r>
      <w:r w:rsidRPr="004A6A0A">
        <w:rPr>
          <w:color w:val="FF0000"/>
        </w:rPr>
        <w:t>des mesures organisationnelles</w:t>
      </w:r>
      <w:r>
        <w:rPr>
          <w:color w:val="FF0000"/>
        </w:rPr>
        <w:t xml:space="preserve"> (avec explication)</w:t>
      </w:r>
    </w:p>
    <w:p w:rsidR="004A6A0A" w:rsidRDefault="004A6A0A" w:rsidP="00A8394E">
      <w:pPr>
        <w:rPr>
          <w:color w:val="FF0000"/>
        </w:rPr>
      </w:pPr>
      <w:r>
        <w:t>_</w:t>
      </w:r>
      <w:r w:rsidRPr="004A6A0A">
        <w:t xml:space="preserve"> La transmission d’agents infectieux doit être prévenue par </w:t>
      </w:r>
      <w:r w:rsidRPr="004A6A0A">
        <w:rPr>
          <w:color w:val="FF0000"/>
        </w:rPr>
        <w:t>des mesures personnelles</w:t>
      </w:r>
      <w:r>
        <w:rPr>
          <w:color w:val="FF0000"/>
        </w:rPr>
        <w:t>.</w:t>
      </w:r>
      <w:r w:rsidRPr="004A6A0A">
        <w:t xml:space="preserve"> </w:t>
      </w:r>
      <w:r w:rsidRPr="004A6A0A">
        <w:rPr>
          <w:color w:val="FF0000"/>
        </w:rPr>
        <w:t>(Avec explication)</w:t>
      </w:r>
    </w:p>
    <w:p w:rsidR="004A6A0A" w:rsidRPr="004A6A0A" w:rsidRDefault="004A6A0A" w:rsidP="004A6A0A">
      <w:pPr>
        <w:rPr>
          <w:color w:val="FF0000"/>
        </w:rPr>
      </w:pPr>
      <w:r>
        <w:t xml:space="preserve">_ </w:t>
      </w:r>
      <w:r w:rsidRPr="004A6A0A">
        <w:t xml:space="preserve">La transmission d’agents infectieux doit être prévenue par </w:t>
      </w:r>
      <w:r w:rsidRPr="004A6A0A">
        <w:rPr>
          <w:color w:val="FF0000"/>
        </w:rPr>
        <w:t>des mesures techniques</w:t>
      </w:r>
      <w:r w:rsidRPr="004A6A0A">
        <w:t xml:space="preserve">. </w:t>
      </w:r>
      <w:r w:rsidRPr="004A6A0A">
        <w:rPr>
          <w:color w:val="FF0000"/>
        </w:rPr>
        <w:t>(Avec explication)</w:t>
      </w:r>
    </w:p>
    <w:sectPr w:rsidR="004A6A0A" w:rsidRPr="004A6A0A" w:rsidSect="004A6A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A9A"/>
      </v:shape>
    </w:pict>
  </w:numPicBullet>
  <w:abstractNum w:abstractNumId="0">
    <w:nsid w:val="16405167"/>
    <w:multiLevelType w:val="hybridMultilevel"/>
    <w:tmpl w:val="23609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251DD"/>
    <w:multiLevelType w:val="hybridMultilevel"/>
    <w:tmpl w:val="64A441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0FEB"/>
    <w:multiLevelType w:val="hybridMultilevel"/>
    <w:tmpl w:val="D9A06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0D"/>
    <w:rsid w:val="00182A1F"/>
    <w:rsid w:val="0042353A"/>
    <w:rsid w:val="0047438B"/>
    <w:rsid w:val="004A6A0A"/>
    <w:rsid w:val="005B22BF"/>
    <w:rsid w:val="00676DB3"/>
    <w:rsid w:val="00740366"/>
    <w:rsid w:val="00886F28"/>
    <w:rsid w:val="008B00DA"/>
    <w:rsid w:val="00A8394E"/>
    <w:rsid w:val="00AE580D"/>
    <w:rsid w:val="00E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ski21</dc:creator>
  <cp:keywords/>
  <dc:description/>
  <cp:lastModifiedBy>ski21</cp:lastModifiedBy>
  <cp:revision>12</cp:revision>
  <dcterms:created xsi:type="dcterms:W3CDTF">2023-01-02T21:58:00Z</dcterms:created>
  <dcterms:modified xsi:type="dcterms:W3CDTF">2023-01-23T12:05:00Z</dcterms:modified>
</cp:coreProperties>
</file>