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ED" w:rsidRDefault="00217F49" w:rsidP="00C8661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-61.85pt;width:634.2pt;height:69.6pt;z-index:25166745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">
            <v:textbox>
              <w:txbxContent>
                <w:p w:rsidR="007B7CF6" w:rsidRPr="00271AED" w:rsidRDefault="007B7CF6" w:rsidP="00271AE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Université </w:t>
                  </w:r>
                  <w:r w:rsidR="00271AED"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 L’</w:t>
                  </w: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Arbi Ben Mhidi Oum El Bouaghi</w:t>
                  </w:r>
                </w:p>
                <w:p w:rsidR="007B7CF6" w:rsidRPr="00271AED" w:rsidRDefault="007B7CF6" w:rsidP="00271AE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Faculté </w:t>
                  </w:r>
                  <w:r w:rsidR="00271AED"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Des </w:t>
                  </w: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Sciences </w:t>
                  </w:r>
                  <w:r w:rsidR="00271AED"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De La </w:t>
                  </w: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Terre </w:t>
                  </w:r>
                  <w:r w:rsidR="00271AED"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Et De </w:t>
                  </w: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l'Architecture</w:t>
                  </w:r>
                </w:p>
                <w:p w:rsidR="007B7CF6" w:rsidRPr="00271AED" w:rsidRDefault="007B7CF6" w:rsidP="00271AE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Département </w:t>
                  </w:r>
                  <w:r w:rsidR="00271AED"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 Géographie Et De Développement Urbain</w:t>
                  </w:r>
                </w:p>
                <w:p w:rsidR="007B7CF6" w:rsidRDefault="007B7CF6" w:rsidP="007B7CF6"/>
              </w:txbxContent>
            </v:textbox>
            <w10:wrap anchorx="margin"/>
          </v:shape>
        </w:pict>
      </w:r>
    </w:p>
    <w:p w:rsidR="00C86611" w:rsidRDefault="00217F49" w:rsidP="00C86611">
      <w:r>
        <w:rPr>
          <w:noProof/>
          <w:lang w:eastAsia="fr-FR"/>
        </w:rPr>
        <w:pict>
          <v:shape id="_x0000_s1027" type="#_x0000_t202" style="position:absolute;margin-left:0;margin-top:.6pt;width:185.9pt;height:110.6pt;z-index:251669504;visibility:visible;mso-width-percent:400;mso-height-percent:200;mso-wrap-distance-top:3.6pt;mso-wrap-distance-bottom:3.6pt;mso-position-horizontal:center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" stroked="f">
            <v:textbox style="mso-fit-shape-to-text:t">
              <w:txbxContent>
                <w:p w:rsidR="00271AED" w:rsidRPr="00271AED" w:rsidRDefault="00AF60D8" w:rsidP="00271AE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</w:t>
                  </w:r>
                  <w:r w:rsidR="00F2137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orrigé </w:t>
                  </w:r>
                  <w:bookmarkStart w:id="0" w:name="_GoBack"/>
                  <w:bookmarkEnd w:id="0"/>
                  <w:r w:rsidR="00271AED"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Examen De La Matière</w:t>
                  </w:r>
                </w:p>
                <w:p w:rsidR="00271AED" w:rsidRPr="00271AED" w:rsidRDefault="00271AED" w:rsidP="00271AE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A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Biologie</w:t>
                  </w:r>
                </w:p>
              </w:txbxContent>
            </v:textbox>
            <w10:wrap anchorx="margin"/>
          </v:shape>
        </w:pict>
      </w:r>
    </w:p>
    <w:p w:rsidR="00271AED" w:rsidRDefault="00271AED" w:rsidP="00C86611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271AED" w:rsidRDefault="00217F49" w:rsidP="00C86611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pict>
          <v:shape id="_x0000_s1028" type="#_x0000_t202" style="position:absolute;margin-left:11.4pt;margin-top:12.55pt;width:260.4pt;height:110.6pt;z-index:251671552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" stroked="f">
            <v:textbox style="mso-fit-shape-to-text:t">
              <w:txbxContent>
                <w:p w:rsidR="00B000F3" w:rsidRDefault="00B000F3" w:rsidP="00B000F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  <w:r w:rsidRPr="003C3B0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année Licence Aménagement Du Territoire</w:t>
                  </w:r>
                </w:p>
                <w:p w:rsidR="00B000F3" w:rsidRPr="00B000F3" w:rsidRDefault="00B000F3" w:rsidP="00B000F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B000F3" w:rsidRDefault="00B000F3" w:rsidP="005559B2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B000F3" w:rsidRDefault="00B000F3" w:rsidP="005559B2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74562E" w:rsidRDefault="0074562E" w:rsidP="00C86611">
      <w:pPr>
        <w:tabs>
          <w:tab w:val="left" w:pos="1272"/>
        </w:tabs>
        <w:rPr>
          <w:rFonts w:asciiTheme="majorBidi" w:hAnsiTheme="majorBidi" w:cstheme="majorBidi"/>
          <w:sz w:val="20"/>
          <w:szCs w:val="20"/>
        </w:rPr>
      </w:pPr>
    </w:p>
    <w:p w:rsidR="001401F1" w:rsidRPr="00C560A8" w:rsidRDefault="0040414B" w:rsidP="00B57EF0">
      <w:pPr>
        <w:numPr>
          <w:ilvl w:val="0"/>
          <w:numId w:val="5"/>
        </w:numPr>
        <w:tabs>
          <w:tab w:val="left" w:pos="12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560A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6D7603" w:rsidRPr="00C560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</w:t>
      </w:r>
      <w:r w:rsidR="00B57EF0" w:rsidRPr="00C560A8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="006D7603" w:rsidRPr="00C560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Pr="00C560A8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</w:p>
    <w:p w:rsidR="0074562E" w:rsidRPr="0040414B" w:rsidRDefault="0074562E" w:rsidP="001401F1">
      <w:pPr>
        <w:rPr>
          <w:rFonts w:asciiTheme="majorBidi" w:hAnsiTheme="majorBidi" w:cstheme="majorBidi"/>
          <w:sz w:val="24"/>
          <w:szCs w:val="24"/>
        </w:rPr>
      </w:pPr>
    </w:p>
    <w:p w:rsidR="001401F1" w:rsidRPr="00B6031B" w:rsidRDefault="001401F1" w:rsidP="0040414B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Quelle est la fonction principale des mitochondries dans la cellule</w:t>
      </w:r>
      <w:r w:rsidR="00512E20" w:rsidRPr="00B6031B">
        <w:rPr>
          <w:rFonts w:asciiTheme="majorBidi" w:hAnsiTheme="majorBidi" w:cstheme="majorBidi"/>
          <w:sz w:val="24"/>
          <w:szCs w:val="24"/>
        </w:rPr>
        <w:t xml:space="preserve"> eucaryote</w:t>
      </w:r>
      <w:r w:rsidRPr="00B6031B">
        <w:rPr>
          <w:rFonts w:asciiTheme="majorBidi" w:hAnsiTheme="majorBidi" w:cstheme="majorBidi"/>
          <w:sz w:val="24"/>
          <w:szCs w:val="24"/>
        </w:rPr>
        <w:t xml:space="preserve"> ? </w:t>
      </w:r>
    </w:p>
    <w:p w:rsidR="00414AF5" w:rsidRPr="00B6031B" w:rsidRDefault="00AF60D8" w:rsidP="001F1A52">
      <w:pPr>
        <w:numPr>
          <w:ilvl w:val="0"/>
          <w:numId w:val="1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Conversion du glucose en énergie cellulaire sous forme d'ATP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1401F1" w:rsidRPr="00B6031B" w:rsidRDefault="001401F1" w:rsidP="0011582B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Quel est le rôle principal des lysosomes dans une cellule</w:t>
      </w:r>
      <w:r w:rsidR="00512E20" w:rsidRPr="00B6031B">
        <w:rPr>
          <w:rFonts w:asciiTheme="majorBidi" w:hAnsiTheme="majorBidi" w:cstheme="majorBidi"/>
          <w:sz w:val="24"/>
          <w:szCs w:val="24"/>
        </w:rPr>
        <w:t xml:space="preserve"> eucaryote</w:t>
      </w:r>
      <w:r w:rsidRPr="00B6031B">
        <w:rPr>
          <w:rFonts w:asciiTheme="majorBidi" w:hAnsiTheme="majorBidi" w:cstheme="majorBidi"/>
          <w:sz w:val="24"/>
          <w:szCs w:val="24"/>
        </w:rPr>
        <w:t xml:space="preserve"> ?  </w:t>
      </w:r>
    </w:p>
    <w:p w:rsidR="00414AF5" w:rsidRPr="00B6031B" w:rsidRDefault="00AF60D8" w:rsidP="00B6031B">
      <w:pPr>
        <w:numPr>
          <w:ilvl w:val="0"/>
          <w:numId w:val="1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Dégradation et recyclage des matériaux cellulaires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1401F1" w:rsidRPr="00B6031B" w:rsidRDefault="001401F1" w:rsidP="0011582B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 xml:space="preserve">Quel est le rôle des chloroplastes dans une cellule végétale ? </w:t>
      </w:r>
    </w:p>
    <w:p w:rsidR="00414AF5" w:rsidRPr="00B6031B" w:rsidRDefault="00AF60D8" w:rsidP="00B6031B">
      <w:pPr>
        <w:numPr>
          <w:ilvl w:val="0"/>
          <w:numId w:val="1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Absorption de la lumière solaire et photosynthèse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18196C" w:rsidRPr="00B6031B" w:rsidRDefault="00217F49" w:rsidP="0011582B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Zone de dessin 10" o:spid="_x0000_s1031" editas="canvas" style="position:absolute;left:0;text-align:left;margin-left:88.25pt;margin-top:8.9pt;width:71.4pt;height:42pt;z-index:251728896;mso-width-relative:margin;mso-height-relative:margin" coordsize="906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9067;height:5334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1" o:spid="_x0000_s1032" type="#_x0000_t32" style="position:absolute;left:3429;top:2971;width:5029;height: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ZLZsMAAADbAAAADwAAAGRycy9kb3ducmV2LnhtbERPS2vCQBC+F/wPywje6sYKrUZXKYWi&#10;xUsbxcdtyI7JYnY2ZFcT/71bKPQ2H99z5svOVuJGjTeOFYyGCQji3GnDhYLd9vN5AsIHZI2VY1Jw&#10;Jw/LRe9pjql2Lf/QLQuFiCHsU1RQhlCnUvq8JIt+6GriyJ1dYzFE2BRSN9jGcFvJlyR5lRYNx4YS&#10;a/ooKb9kV6sg3x0PU/o2e92Ozduq3pw24+xLqUG/e5+BCNSFf/Gfe63j/BH8/h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2S2bDAAAA2wAAAA8AAAAAAAAAAAAA&#10;AAAAoQIAAGRycy9kb3ducmV2LnhtbFBLBQYAAAAABAAEAPkAAACRAwAAAAA=&#10;" strokecolor="black [3213]" strokeweight=".5pt">
              <v:stroke endarrow="block" joinstyle="miter"/>
            </v:shape>
          </v:group>
        </w:pict>
      </w:r>
      <w:r w:rsidR="0018196C" w:rsidRPr="00B6031B">
        <w:rPr>
          <w:rFonts w:asciiTheme="majorBidi" w:hAnsiTheme="majorBidi" w:cstheme="majorBidi"/>
          <w:sz w:val="24"/>
          <w:szCs w:val="24"/>
        </w:rPr>
        <w:t xml:space="preserve">Donnez l’équation de processus de la respiration : </w:t>
      </w:r>
    </w:p>
    <w:p w:rsidR="002A1F74" w:rsidRPr="00B6031B" w:rsidRDefault="008D2BB6" w:rsidP="00B6031B">
      <w:pPr>
        <w:numPr>
          <w:ilvl w:val="0"/>
          <w:numId w:val="12"/>
        </w:num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CH</w:t>
      </w:r>
      <w:r w:rsidRPr="00B6031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B6031B">
        <w:rPr>
          <w:rFonts w:asciiTheme="majorBidi" w:hAnsiTheme="majorBidi" w:cstheme="majorBidi"/>
          <w:b/>
          <w:bCs/>
          <w:sz w:val="24"/>
          <w:szCs w:val="24"/>
        </w:rPr>
        <w:t>O + O</w:t>
      </w:r>
      <w:r w:rsidRPr="00B6031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2 </w:t>
      </w:r>
      <w:r w:rsidR="002A1F74" w:rsidRPr="00B6031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             CO</w:t>
      </w:r>
      <w:r w:rsidR="002A1F74" w:rsidRPr="00B6031B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 xml:space="preserve">2 </w:t>
      </w:r>
      <w:r w:rsidR="002A1F74" w:rsidRPr="00B6031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+ H</w:t>
      </w:r>
      <w:r w:rsidR="002A1F74" w:rsidRPr="00B6031B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2</w:t>
      </w:r>
      <w:r w:rsidR="002A1F74" w:rsidRPr="00B6031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O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0B4D95" w:rsidRPr="00B6031B" w:rsidRDefault="0018196C" w:rsidP="0040414B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Cite</w:t>
      </w:r>
      <w:r w:rsidR="0053011B" w:rsidRPr="00B6031B">
        <w:rPr>
          <w:rFonts w:asciiTheme="majorBidi" w:hAnsiTheme="majorBidi" w:cstheme="majorBidi"/>
          <w:sz w:val="24"/>
          <w:szCs w:val="24"/>
        </w:rPr>
        <w:t>z</w:t>
      </w:r>
      <w:r w:rsidRPr="00B6031B">
        <w:rPr>
          <w:rFonts w:asciiTheme="majorBidi" w:hAnsiTheme="majorBidi" w:cstheme="majorBidi"/>
          <w:sz w:val="24"/>
          <w:szCs w:val="24"/>
        </w:rPr>
        <w:t xml:space="preserve"> les </w:t>
      </w:r>
      <w:r w:rsidR="0053011B" w:rsidRPr="00B6031B">
        <w:rPr>
          <w:rFonts w:asciiTheme="majorBidi" w:hAnsiTheme="majorBidi" w:cstheme="majorBidi"/>
          <w:sz w:val="24"/>
          <w:szCs w:val="24"/>
        </w:rPr>
        <w:t>7</w:t>
      </w:r>
      <w:r w:rsidRPr="00B6031B">
        <w:rPr>
          <w:rFonts w:asciiTheme="majorBidi" w:hAnsiTheme="majorBidi" w:cstheme="majorBidi"/>
          <w:sz w:val="24"/>
          <w:szCs w:val="24"/>
        </w:rPr>
        <w:t xml:space="preserve"> processus fondamentaux </w:t>
      </w:r>
      <w:r w:rsidR="0053011B" w:rsidRPr="00B6031B">
        <w:rPr>
          <w:rFonts w:asciiTheme="majorBidi" w:hAnsiTheme="majorBidi" w:cstheme="majorBidi"/>
          <w:sz w:val="24"/>
          <w:szCs w:val="24"/>
        </w:rPr>
        <w:t>de cycle de l’eau</w:t>
      </w:r>
    </w:p>
    <w:p w:rsidR="0011582B" w:rsidRPr="00B6031B" w:rsidRDefault="002A1F74" w:rsidP="00B6031B">
      <w:pPr>
        <w:numPr>
          <w:ilvl w:val="0"/>
          <w:numId w:val="1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Insolation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11582B" w:rsidRPr="00B6031B" w:rsidRDefault="002A1F74" w:rsidP="001F1A52">
      <w:pPr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Evaporation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11582B" w:rsidRPr="00B6031B" w:rsidRDefault="002A1F74" w:rsidP="001F1A52">
      <w:pPr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Condensation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11582B" w:rsidRPr="00B6031B" w:rsidRDefault="002A1F74" w:rsidP="001F1A52">
      <w:pPr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Ventilation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11582B" w:rsidRPr="00B6031B" w:rsidRDefault="002A1F74" w:rsidP="001F1A52">
      <w:pPr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Précipitation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414AF5" w:rsidRPr="00B6031B" w:rsidRDefault="002A1F74" w:rsidP="0011582B">
      <w:pPr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Ruissellement et Infiltration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53011B" w:rsidRPr="00B6031B" w:rsidRDefault="0053011B" w:rsidP="0011582B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Quelle sont les trois sous-cycles En biogéochimie, et Quelle est Le plus actif ?</w:t>
      </w:r>
    </w:p>
    <w:p w:rsidR="0040414B" w:rsidRPr="00B6031B" w:rsidRDefault="002A1F74" w:rsidP="001F1A52">
      <w:pPr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le sous-cycle biologique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1F1A52" w:rsidRPr="00B6031B" w:rsidRDefault="001F1A52" w:rsidP="001F1A52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le sous-cycle biochimique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1F1A52" w:rsidRPr="00B6031B" w:rsidRDefault="001F1A52" w:rsidP="001F1A52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le sous-cycle géochimique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1F1A52" w:rsidRPr="00B6031B" w:rsidRDefault="001F1A52" w:rsidP="001F1A52">
      <w:pPr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Le plus actif des trois est le sous-cycle biologique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40414B" w:rsidRPr="00B6031B" w:rsidRDefault="00217F49" w:rsidP="0011582B">
      <w:pPr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17F4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202" style="position:absolute;left:0;text-align:left;margin-left:0;margin-top:56.3pt;width:43.8pt;height:20.8pt;z-index:25165926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">
            <v:textbox>
              <w:txbxContent>
                <w:p w:rsidR="000146CC" w:rsidRPr="000146CC" w:rsidRDefault="000146CC" w:rsidP="000146C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6CC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margin"/>
          </v:shape>
        </w:pict>
      </w:r>
      <w:r w:rsidR="0040414B" w:rsidRPr="00B6031B">
        <w:rPr>
          <w:rFonts w:asciiTheme="majorBidi" w:hAnsiTheme="majorBidi" w:cstheme="majorBidi"/>
          <w:sz w:val="24"/>
          <w:szCs w:val="24"/>
        </w:rPr>
        <w:t xml:space="preserve">Quel processus décrit la transformation des organismes morts en combustibles fossiles ? </w:t>
      </w:r>
    </w:p>
    <w:p w:rsidR="00B57EF0" w:rsidRPr="00B6031B" w:rsidRDefault="001F1A52" w:rsidP="00B6031B">
      <w:pPr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processus de la sédimentation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414AF5" w:rsidRPr="00B6031B" w:rsidRDefault="0040414B" w:rsidP="00414AF5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lastRenderedPageBreak/>
        <w:t>dans le cycle de l'azote le processus de nitrification c’est :</w:t>
      </w:r>
    </w:p>
    <w:p w:rsidR="0040414B" w:rsidRPr="00B6031B" w:rsidRDefault="001F1A52" w:rsidP="00B6031B">
      <w:pPr>
        <w:numPr>
          <w:ilvl w:val="0"/>
          <w:numId w:val="15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Transformation de</w:t>
      </w:r>
      <w:r w:rsidRPr="00B6031B">
        <w:rPr>
          <w:rFonts w:asciiTheme="majorBidi" w:hAnsiTheme="majorBidi" w:cstheme="majorBidi"/>
          <w:b/>
          <w:bCs/>
          <w:sz w:val="24"/>
          <w:szCs w:val="24"/>
        </w:rPr>
        <w:t xml:space="preserve"> l'ammoniac </w:t>
      </w:r>
      <w:r w:rsidRPr="00B6031B">
        <w:rPr>
          <w:rFonts w:asciiTheme="majorBidi" w:hAnsiTheme="majorBidi" w:cstheme="majorBidi"/>
          <w:sz w:val="24"/>
          <w:szCs w:val="24"/>
        </w:rPr>
        <w:t>en</w:t>
      </w:r>
      <w:r w:rsidRPr="00B6031B">
        <w:rPr>
          <w:rFonts w:asciiTheme="majorBidi" w:hAnsiTheme="majorBidi" w:cstheme="majorBidi"/>
          <w:b/>
          <w:bCs/>
          <w:sz w:val="24"/>
          <w:szCs w:val="24"/>
        </w:rPr>
        <w:t xml:space="preserve"> nitrate </w:t>
      </w:r>
      <w:r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</w:t>
      </w:r>
      <w:r w:rsidR="0040414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1 p)</w:t>
      </w:r>
    </w:p>
    <w:p w:rsidR="0040414B" w:rsidRPr="00B6031B" w:rsidRDefault="0040414B" w:rsidP="0040414B">
      <w:pPr>
        <w:ind w:left="48"/>
        <w:rPr>
          <w:rFonts w:asciiTheme="majorBidi" w:hAnsiTheme="majorBidi" w:cstheme="majorBidi"/>
          <w:sz w:val="24"/>
          <w:szCs w:val="24"/>
        </w:rPr>
      </w:pPr>
    </w:p>
    <w:p w:rsidR="008B2E3A" w:rsidRPr="00B6031B" w:rsidRDefault="0040414B" w:rsidP="001F1A52">
      <w:pPr>
        <w:numPr>
          <w:ilvl w:val="0"/>
          <w:numId w:val="4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 xml:space="preserve">écosystème c’est </w:t>
      </w:r>
      <w:r w:rsidR="001F1A52" w:rsidRPr="00B6031B">
        <w:rPr>
          <w:rFonts w:asciiTheme="majorBidi" w:hAnsiTheme="majorBidi" w:cstheme="majorBidi"/>
          <w:sz w:val="24"/>
          <w:szCs w:val="24"/>
        </w:rPr>
        <w:t xml:space="preserve">L'association entre </w:t>
      </w:r>
      <w:r w:rsidR="001F1A52" w:rsidRPr="00B6031B">
        <w:rPr>
          <w:rFonts w:asciiTheme="majorBidi" w:hAnsiTheme="majorBidi" w:cstheme="majorBidi"/>
          <w:b/>
          <w:bCs/>
          <w:sz w:val="24"/>
          <w:szCs w:val="24"/>
        </w:rPr>
        <w:t>la biocénose</w:t>
      </w:r>
      <w:r w:rsidR="001F1A52" w:rsidRPr="00B6031B">
        <w:rPr>
          <w:rFonts w:asciiTheme="majorBidi" w:hAnsiTheme="majorBidi" w:cstheme="majorBidi"/>
          <w:sz w:val="24"/>
          <w:szCs w:val="24"/>
        </w:rPr>
        <w:t xml:space="preserve"> et </w:t>
      </w:r>
      <w:r w:rsidR="001F1A52" w:rsidRPr="00B6031B">
        <w:rPr>
          <w:rFonts w:asciiTheme="majorBidi" w:hAnsiTheme="majorBidi" w:cstheme="majorBidi"/>
          <w:b/>
          <w:bCs/>
          <w:sz w:val="24"/>
          <w:szCs w:val="24"/>
        </w:rPr>
        <w:t>le biotope</w:t>
      </w:r>
      <w:r w:rsidR="001F1A52" w:rsidRPr="00B6031B">
        <w:rPr>
          <w:rFonts w:asciiTheme="majorBidi" w:hAnsiTheme="majorBidi" w:cstheme="majorBidi"/>
          <w:color w:val="FF0000"/>
          <w:sz w:val="24"/>
          <w:szCs w:val="24"/>
        </w:rPr>
        <w:t>(</w:t>
      </w:r>
      <w:r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1 p)</w:t>
      </w:r>
    </w:p>
    <w:p w:rsidR="0040414B" w:rsidRPr="00B6031B" w:rsidRDefault="0040414B" w:rsidP="0040414B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B57EF0" w:rsidRPr="00B6031B" w:rsidRDefault="0040414B" w:rsidP="0011582B">
      <w:pPr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  <w:u w:val="single"/>
        </w:rPr>
        <w:t>le sc</w:t>
      </w:r>
      <w:r w:rsidR="00D30D8D" w:rsidRPr="00B6031B">
        <w:rPr>
          <w:rFonts w:asciiTheme="majorBidi" w:hAnsiTheme="majorBidi" w:cstheme="majorBidi"/>
          <w:b/>
          <w:bCs/>
          <w:sz w:val="24"/>
          <w:szCs w:val="24"/>
          <w:u w:val="single"/>
        </w:rPr>
        <w:t>héma :</w:t>
      </w:r>
      <w:r w:rsidR="006D7603" w:rsidRPr="00B6031B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B57EF0" w:rsidRPr="00B6031B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6D7603" w:rsidRPr="00B6031B">
        <w:rPr>
          <w:rFonts w:asciiTheme="majorBidi" w:hAnsiTheme="majorBidi" w:cstheme="majorBidi"/>
          <w:b/>
          <w:bCs/>
          <w:sz w:val="24"/>
          <w:szCs w:val="24"/>
        </w:rPr>
        <w:t xml:space="preserve"> p)</w:t>
      </w:r>
    </w:p>
    <w:p w:rsidR="00B57EF0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Ribosome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Réticulum endoplasmique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Noyau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Nucléole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Chromatine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Appareil de Golgi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Vacuole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Lysosome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>Cytoplasme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B6031B">
        <w:rPr>
          <w:rFonts w:asciiTheme="majorBidi" w:hAnsiTheme="majorBidi" w:cstheme="majorBidi"/>
          <w:sz w:val="24"/>
          <w:szCs w:val="24"/>
        </w:rPr>
        <w:t xml:space="preserve">Mitochondrie 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(0.5)</w:t>
      </w:r>
    </w:p>
    <w:p w:rsidR="00EA13A4" w:rsidRPr="00B6031B" w:rsidRDefault="00EA13A4" w:rsidP="00EA13A4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B6031B">
        <w:rPr>
          <w:rFonts w:asciiTheme="majorBidi" w:hAnsiTheme="majorBidi" w:cstheme="majorBidi"/>
          <w:b/>
          <w:bCs/>
          <w:sz w:val="24"/>
          <w:szCs w:val="24"/>
        </w:rPr>
        <w:t>Titre :</w:t>
      </w:r>
      <w:r w:rsidRPr="00B6031B">
        <w:rPr>
          <w:rFonts w:asciiTheme="majorBidi" w:hAnsiTheme="majorBidi" w:cstheme="majorBidi"/>
          <w:sz w:val="24"/>
          <w:szCs w:val="24"/>
        </w:rPr>
        <w:t xml:space="preserve"> principaux organites d’une </w:t>
      </w:r>
      <w:r w:rsidR="0011582B" w:rsidRPr="00B6031B">
        <w:rPr>
          <w:rFonts w:asciiTheme="majorBidi" w:hAnsiTheme="majorBidi" w:cstheme="majorBidi"/>
          <w:sz w:val="24"/>
          <w:szCs w:val="24"/>
        </w:rPr>
        <w:t xml:space="preserve">cellule animale </w:t>
      </w:r>
      <w:r w:rsidR="0011582B" w:rsidRPr="00B6031B">
        <w:rPr>
          <w:rFonts w:asciiTheme="majorBidi" w:hAnsiTheme="majorBidi" w:cstheme="majorBidi"/>
          <w:b/>
          <w:bCs/>
          <w:color w:val="FF0000"/>
          <w:sz w:val="24"/>
          <w:szCs w:val="24"/>
        </w:rPr>
        <w:t>(1 p)</w:t>
      </w:r>
    </w:p>
    <w:p w:rsidR="00B57EF0" w:rsidRPr="00B6031B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6031B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6031B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6031B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217F49" w:rsidP="00B57E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202" style="position:absolute;margin-left:0;margin-top:46.65pt;width:43.8pt;height:20.8pt;z-index:25170329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">
            <v:textbox>
              <w:txbxContent>
                <w:p w:rsidR="006D7603" w:rsidRPr="000146CC" w:rsidRDefault="006D7603" w:rsidP="006D760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margin"/>
          </v:shape>
        </w:pict>
      </w: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P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B57EF0" w:rsidRDefault="00B57EF0" w:rsidP="00B57EF0">
      <w:pPr>
        <w:rPr>
          <w:rFonts w:asciiTheme="majorBidi" w:hAnsiTheme="majorBidi" w:cstheme="majorBidi"/>
          <w:sz w:val="24"/>
          <w:szCs w:val="24"/>
        </w:rPr>
      </w:pPr>
    </w:p>
    <w:p w:rsidR="0040414B" w:rsidRPr="00B57EF0" w:rsidRDefault="0040414B" w:rsidP="00B57EF0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40414B" w:rsidRPr="00B57EF0" w:rsidSect="0040414B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66" w:rsidRDefault="00217C66" w:rsidP="007B7CF6">
      <w:pPr>
        <w:spacing w:after="0" w:line="240" w:lineRule="auto"/>
      </w:pPr>
      <w:r>
        <w:separator/>
      </w:r>
    </w:p>
  </w:endnote>
  <w:endnote w:type="continuationSeparator" w:id="1">
    <w:p w:rsidR="00217C66" w:rsidRDefault="00217C66" w:rsidP="007B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66" w:rsidRDefault="00217C66" w:rsidP="007B7CF6">
      <w:pPr>
        <w:spacing w:after="0" w:line="240" w:lineRule="auto"/>
      </w:pPr>
      <w:r>
        <w:separator/>
      </w:r>
    </w:p>
  </w:footnote>
  <w:footnote w:type="continuationSeparator" w:id="1">
    <w:p w:rsidR="00217C66" w:rsidRDefault="00217C66" w:rsidP="007B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602"/>
    <w:multiLevelType w:val="hybridMultilevel"/>
    <w:tmpl w:val="AD8E9ACA"/>
    <w:lvl w:ilvl="0" w:tplc="CE6819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5672"/>
    <w:multiLevelType w:val="hybridMultilevel"/>
    <w:tmpl w:val="4FC48C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27B6A"/>
    <w:multiLevelType w:val="hybridMultilevel"/>
    <w:tmpl w:val="7960C65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04038A"/>
    <w:multiLevelType w:val="hybridMultilevel"/>
    <w:tmpl w:val="464AF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43E0"/>
    <w:multiLevelType w:val="hybridMultilevel"/>
    <w:tmpl w:val="489269FE"/>
    <w:lvl w:ilvl="0" w:tplc="040C0015">
      <w:start w:val="1"/>
      <w:numFmt w:val="upp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0D47B0"/>
    <w:multiLevelType w:val="hybridMultilevel"/>
    <w:tmpl w:val="A4AC051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993168"/>
    <w:multiLevelType w:val="hybridMultilevel"/>
    <w:tmpl w:val="2190F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C5C33"/>
    <w:multiLevelType w:val="hybridMultilevel"/>
    <w:tmpl w:val="B05E88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834FF4"/>
    <w:multiLevelType w:val="hybridMultilevel"/>
    <w:tmpl w:val="2668A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F404F"/>
    <w:multiLevelType w:val="hybridMultilevel"/>
    <w:tmpl w:val="8736CD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20011"/>
    <w:multiLevelType w:val="hybridMultilevel"/>
    <w:tmpl w:val="BFA4921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73025299"/>
    <w:multiLevelType w:val="hybridMultilevel"/>
    <w:tmpl w:val="4262FFCE"/>
    <w:lvl w:ilvl="0" w:tplc="3008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D7AFE"/>
    <w:multiLevelType w:val="hybridMultilevel"/>
    <w:tmpl w:val="2CF665A6"/>
    <w:lvl w:ilvl="0" w:tplc="111015C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9413A1"/>
    <w:multiLevelType w:val="hybridMultilevel"/>
    <w:tmpl w:val="8DCC2F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F53894"/>
    <w:multiLevelType w:val="hybridMultilevel"/>
    <w:tmpl w:val="93885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63"/>
    <w:rsid w:val="000146CC"/>
    <w:rsid w:val="00056720"/>
    <w:rsid w:val="000B4D95"/>
    <w:rsid w:val="000E463F"/>
    <w:rsid w:val="0011582B"/>
    <w:rsid w:val="001401F1"/>
    <w:rsid w:val="001542DE"/>
    <w:rsid w:val="0018196C"/>
    <w:rsid w:val="001F1A52"/>
    <w:rsid w:val="00217C66"/>
    <w:rsid w:val="00217F49"/>
    <w:rsid w:val="00271AED"/>
    <w:rsid w:val="002A1F74"/>
    <w:rsid w:val="00354182"/>
    <w:rsid w:val="00375183"/>
    <w:rsid w:val="003B3B00"/>
    <w:rsid w:val="003C3B06"/>
    <w:rsid w:val="0040414B"/>
    <w:rsid w:val="00414AF5"/>
    <w:rsid w:val="004B18B8"/>
    <w:rsid w:val="004B7883"/>
    <w:rsid w:val="00512E20"/>
    <w:rsid w:val="0053011B"/>
    <w:rsid w:val="005559B2"/>
    <w:rsid w:val="00697680"/>
    <w:rsid w:val="006D7603"/>
    <w:rsid w:val="00722063"/>
    <w:rsid w:val="0074562E"/>
    <w:rsid w:val="0077168B"/>
    <w:rsid w:val="007B7CF6"/>
    <w:rsid w:val="007D4EFC"/>
    <w:rsid w:val="007F01FA"/>
    <w:rsid w:val="008269A7"/>
    <w:rsid w:val="00873A1C"/>
    <w:rsid w:val="00881414"/>
    <w:rsid w:val="00881C5E"/>
    <w:rsid w:val="00882B9F"/>
    <w:rsid w:val="008B2E3A"/>
    <w:rsid w:val="008D2BB6"/>
    <w:rsid w:val="009600E7"/>
    <w:rsid w:val="0099683E"/>
    <w:rsid w:val="009B7387"/>
    <w:rsid w:val="009C35D4"/>
    <w:rsid w:val="00A03AA2"/>
    <w:rsid w:val="00AF60D8"/>
    <w:rsid w:val="00B000F3"/>
    <w:rsid w:val="00B57EF0"/>
    <w:rsid w:val="00B6031B"/>
    <w:rsid w:val="00B70941"/>
    <w:rsid w:val="00C560A8"/>
    <w:rsid w:val="00C652E3"/>
    <w:rsid w:val="00C86611"/>
    <w:rsid w:val="00D30D8D"/>
    <w:rsid w:val="00E24347"/>
    <w:rsid w:val="00E908CC"/>
    <w:rsid w:val="00E96350"/>
    <w:rsid w:val="00EA13A4"/>
    <w:rsid w:val="00F21377"/>
    <w:rsid w:val="00F35836"/>
    <w:rsid w:val="00F6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CF6"/>
  </w:style>
  <w:style w:type="paragraph" w:styleId="Pieddepage">
    <w:name w:val="footer"/>
    <w:basedOn w:val="Normal"/>
    <w:link w:val="PieddepageCar"/>
    <w:uiPriority w:val="99"/>
    <w:unhideWhenUsed/>
    <w:rsid w:val="007B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CF6"/>
  </w:style>
  <w:style w:type="paragraph" w:styleId="Paragraphedeliste">
    <w:name w:val="List Paragraph"/>
    <w:basedOn w:val="Normal"/>
    <w:uiPriority w:val="34"/>
    <w:qFormat/>
    <w:rsid w:val="00404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user archi faculte</cp:lastModifiedBy>
  <cp:revision>2</cp:revision>
  <cp:lastPrinted>2024-01-14T13:00:00Z</cp:lastPrinted>
  <dcterms:created xsi:type="dcterms:W3CDTF">2024-02-06T07:41:00Z</dcterms:created>
  <dcterms:modified xsi:type="dcterms:W3CDTF">2024-02-06T07:41:00Z</dcterms:modified>
</cp:coreProperties>
</file>